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6AE2A" w14:textId="750E0E75" w:rsidR="0072212E" w:rsidRDefault="0072212E" w:rsidP="0072212E">
      <w:pPr>
        <w:spacing w:after="160" w:line="240" w:lineRule="auto"/>
        <w:ind w:firstLine="0"/>
        <w:jc w:val="center"/>
        <w:rPr>
          <w:rFonts w:ascii="Times New Roman" w:hAnsi="Times New Roman" w:cs="Times New Roman"/>
          <w:b/>
        </w:rPr>
      </w:pPr>
      <w:r>
        <w:rPr>
          <w:rFonts w:ascii="Times New Roman" w:hAnsi="Times New Roman" w:cs="Times New Roman"/>
          <w:b/>
        </w:rPr>
        <w:t>SITUACIÓN DE LA SOCIEDAD ACTUAL</w:t>
      </w:r>
    </w:p>
    <w:p w14:paraId="5EE7F665" w14:textId="247762D1" w:rsidR="000F3644" w:rsidRPr="00B876E7" w:rsidRDefault="00000000" w:rsidP="00B876E7">
      <w:pPr>
        <w:spacing w:after="160" w:line="240" w:lineRule="auto"/>
        <w:ind w:firstLine="0"/>
        <w:rPr>
          <w:rFonts w:ascii="Times New Roman" w:hAnsi="Times New Roman" w:cs="Times New Roman"/>
        </w:rPr>
      </w:pPr>
      <w:r w:rsidRPr="00B876E7">
        <w:rPr>
          <w:rFonts w:ascii="Times New Roman" w:hAnsi="Times New Roman" w:cs="Times New Roman"/>
          <w:b/>
        </w:rPr>
        <w:t xml:space="preserve">Contexto Social del Pacto Educativo Global. </w:t>
      </w:r>
    </w:p>
    <w:p w14:paraId="5524222F" w14:textId="77777777" w:rsidR="00165C4D" w:rsidRPr="00B876E7" w:rsidRDefault="00165C4D" w:rsidP="00B876E7">
      <w:pPr>
        <w:spacing w:before="100" w:beforeAutospacing="1" w:after="100" w:afterAutospacing="1" w:line="240" w:lineRule="auto"/>
        <w:rPr>
          <w:rFonts w:ascii="Times New Roman" w:eastAsia="Times New Roman" w:hAnsi="Times New Roman" w:cs="Times New Roman"/>
          <w:kern w:val="0"/>
          <w14:ligatures w14:val="none"/>
        </w:rPr>
      </w:pPr>
      <w:r w:rsidRPr="00B876E7">
        <w:rPr>
          <w:rFonts w:ascii="Times New Roman" w:eastAsia="Times New Roman" w:hAnsi="Times New Roman" w:cs="Times New Roman"/>
          <w:kern w:val="0"/>
          <w14:ligatures w14:val="none"/>
        </w:rPr>
        <w:t xml:space="preserve">Un proverbio africano afirma que "para educar a un niño se necesita una aldea entera" (Papa Francisco, </w:t>
      </w:r>
      <w:r w:rsidRPr="00B876E7">
        <w:rPr>
          <w:rFonts w:ascii="Times New Roman" w:eastAsia="Times New Roman" w:hAnsi="Times New Roman" w:cs="Times New Roman"/>
          <w:i/>
          <w:iCs/>
          <w:kern w:val="0"/>
          <w14:ligatures w14:val="none"/>
        </w:rPr>
        <w:t>Discurso en el Congreso Mundial de Educación</w:t>
      </w:r>
      <w:r w:rsidRPr="00B876E7">
        <w:rPr>
          <w:rFonts w:ascii="Times New Roman" w:eastAsia="Times New Roman" w:hAnsi="Times New Roman" w:cs="Times New Roman"/>
          <w:kern w:val="0"/>
          <w14:ligatures w14:val="none"/>
        </w:rPr>
        <w:t>, 2019). Este refrán refleja la importancia de la cooperación y la responsabilidad compartida en la tarea educativa, destacando la necesidad de un compromiso global para enfrentar los desafíos que atraviesa la sociedad actual.</w:t>
      </w:r>
    </w:p>
    <w:p w14:paraId="40F12046" w14:textId="77777777" w:rsidR="00165C4D" w:rsidRPr="00B876E7" w:rsidRDefault="00165C4D" w:rsidP="00B876E7">
      <w:pPr>
        <w:spacing w:before="100" w:beforeAutospacing="1" w:after="100" w:afterAutospacing="1" w:line="240" w:lineRule="auto"/>
        <w:rPr>
          <w:rFonts w:ascii="Times New Roman" w:eastAsia="Times New Roman" w:hAnsi="Times New Roman" w:cs="Times New Roman"/>
          <w:kern w:val="0"/>
          <w14:ligatures w14:val="none"/>
        </w:rPr>
      </w:pPr>
      <w:r w:rsidRPr="00B876E7">
        <w:rPr>
          <w:rFonts w:ascii="Times New Roman" w:eastAsia="Times New Roman" w:hAnsi="Times New Roman" w:cs="Times New Roman"/>
          <w:kern w:val="0"/>
          <w14:ligatures w14:val="none"/>
        </w:rPr>
        <w:t>El Papa Francisco ha puesto en el centro de su magisterio la urgencia de un pacto educativo que involucre a todos los actores sociales. En su mensaje sobre el Pacto Educativo Global, ha enfatizado que "es necesario unir esfuerzos por una alianza educativa amplia para formar personas maduras, capaces de superar fragmentaciones y contraposiciones, y reconstruir el tejido de relaciones para una humanidad más fraterna" (</w:t>
      </w:r>
      <w:r w:rsidRPr="00B876E7">
        <w:rPr>
          <w:rFonts w:ascii="Times New Roman" w:eastAsia="Times New Roman" w:hAnsi="Times New Roman" w:cs="Times New Roman"/>
          <w:i/>
          <w:iCs/>
          <w:kern w:val="0"/>
          <w14:ligatures w14:val="none"/>
        </w:rPr>
        <w:t>Videomensaje para el lanzamiento del Pacto Educativo Global</w:t>
      </w:r>
      <w:r w:rsidRPr="00B876E7">
        <w:rPr>
          <w:rFonts w:ascii="Times New Roman" w:eastAsia="Times New Roman" w:hAnsi="Times New Roman" w:cs="Times New Roman"/>
          <w:kern w:val="0"/>
          <w14:ligatures w14:val="none"/>
        </w:rPr>
        <w:t>, 2020).</w:t>
      </w:r>
    </w:p>
    <w:p w14:paraId="353AF6F6" w14:textId="77777777" w:rsidR="000F3644" w:rsidRPr="00B876E7" w:rsidRDefault="00000000" w:rsidP="00B876E7">
      <w:pPr>
        <w:spacing w:after="161" w:line="240" w:lineRule="auto"/>
        <w:ind w:left="-5" w:hanging="10"/>
        <w:rPr>
          <w:rFonts w:ascii="Times New Roman" w:hAnsi="Times New Roman" w:cs="Times New Roman"/>
        </w:rPr>
      </w:pPr>
      <w:r w:rsidRPr="00B876E7">
        <w:rPr>
          <w:rFonts w:ascii="Times New Roman" w:hAnsi="Times New Roman" w:cs="Times New Roman"/>
          <w:b/>
        </w:rPr>
        <w:t xml:space="preserve">La Emergencia Educativa según Benedicto XVI Raíz del Pacto Educativo de Francisco. </w:t>
      </w:r>
    </w:p>
    <w:p w14:paraId="65AD72BD" w14:textId="77777777" w:rsidR="00165C4D" w:rsidRPr="00165C4D" w:rsidRDefault="00165C4D"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165C4D">
        <w:rPr>
          <w:rFonts w:ascii="Times New Roman" w:eastAsia="Times New Roman" w:hAnsi="Times New Roman" w:cs="Times New Roman"/>
          <w:color w:val="auto"/>
          <w:kern w:val="0"/>
          <w14:ligatures w14:val="none"/>
        </w:rPr>
        <w:t>El papa Benedicto XVI ya había alertado sobre lo que denominó la "emergencia educativa", una situación que describía como una especie de inquietud profunda ante las dificultades que enfrenta el crecimiento integral de las personas en la sociedad actual. En una carta dirigida a la diócesis y a la ciudad de Roma en 2008, expresó:</w:t>
      </w:r>
    </w:p>
    <w:p w14:paraId="3CFF336B" w14:textId="5D5C830D" w:rsidR="00165C4D" w:rsidRPr="00B876E7" w:rsidRDefault="00165C4D" w:rsidP="00B876E7">
      <w:pPr>
        <w:pStyle w:val="NormalWeb"/>
        <w:jc w:val="both"/>
      </w:pPr>
      <w:r w:rsidRPr="00B876E7">
        <w:t xml:space="preserve">"He querido dirigirme a vosotros con esta carta para hablaros de un problema que vosotros mismos experimentáis y en el que están comprometidos los diversos componentes de nuestra Iglesia: el problema de la educación. Todos nos preocupamos por el bien de las personas que amamos, en particular por nuestros niños, adolescentes y jóvenes. En efecto, sabemos que de ellos depende el futuro de nuestra ciudad" </w:t>
      </w:r>
      <w:bookmarkStart w:id="0" w:name="_Hlk178149071"/>
      <w:r w:rsidRPr="00B876E7">
        <w:t>(</w:t>
      </w:r>
      <w:r w:rsidRPr="00B876E7">
        <w:rPr>
          <w:rStyle w:val="nfasis"/>
        </w:rPr>
        <w:t>Carta a la diócesis de Roma sobre la tarea urgente de la educación, 2008</w:t>
      </w:r>
      <w:r w:rsidRPr="00B876E7">
        <w:t>).</w:t>
      </w:r>
      <w:bookmarkEnd w:id="0"/>
    </w:p>
    <w:p w14:paraId="6B82A987" w14:textId="77777777" w:rsidR="00165C4D" w:rsidRPr="00B876E7" w:rsidRDefault="00165C4D" w:rsidP="00B876E7">
      <w:pPr>
        <w:pStyle w:val="NormalWeb"/>
        <w:jc w:val="both"/>
      </w:pPr>
      <w:r w:rsidRPr="00B876E7">
        <w:t>Benedicto XVI reconocía la importancia fundamental de la formación de las nuevas generaciones, destacando que no se trataba únicamente de una educación técnica, sino también moral y espiritual:</w:t>
      </w:r>
    </w:p>
    <w:p w14:paraId="0EAE84FA" w14:textId="36D6741C" w:rsidR="00165C4D" w:rsidRPr="00B876E7" w:rsidRDefault="00165C4D" w:rsidP="00B876E7">
      <w:pPr>
        <w:pStyle w:val="NormalWeb"/>
        <w:jc w:val="both"/>
      </w:pPr>
      <w:r w:rsidRPr="00B876E7">
        <w:t>"No podemos menos de interesarnos por la formación de las nuevas generaciones, por su capacidad de orientarse en la vida y de discernir el bien del mal, y por su salud, no sólo física sino también moral" (</w:t>
      </w:r>
      <w:r w:rsidRPr="00B876E7">
        <w:rPr>
          <w:rStyle w:val="nfasis"/>
        </w:rPr>
        <w:t>Carta a la diócesis de Roma sobre la tarea urgente de la educación, 2008</w:t>
      </w:r>
      <w:r w:rsidRPr="00B876E7">
        <w:t>).</w:t>
      </w:r>
    </w:p>
    <w:p w14:paraId="76624B8F" w14:textId="77777777" w:rsidR="001047BB" w:rsidRPr="001047BB" w:rsidRDefault="001047BB"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1047BB">
        <w:rPr>
          <w:rFonts w:ascii="Times New Roman" w:eastAsia="Times New Roman" w:hAnsi="Times New Roman" w:cs="Times New Roman"/>
          <w:color w:val="auto"/>
          <w:kern w:val="0"/>
          <w14:ligatures w14:val="none"/>
        </w:rPr>
        <w:t>El concepto de "emergencia educativa" acuñado por Benedicto XVI hace referencia a una profunda crisis que atraviesa la educación en la sociedad contemporánea. Esta crisis no se limita a aspectos técnicos o metodológicos, sino que toca cuestiones esenciales relacionadas con los valores, la transmisión del conocimiento y el sentido de la vida. Según él, esta emergencia educativa representa una alarma que exige una respuesta urgente y coordinada por parte de todos los actores involucrados en el proceso educativo: familias, escuelas, iglesias, y el conjunto de la sociedad.</w:t>
      </w:r>
    </w:p>
    <w:p w14:paraId="33F9A9C8" w14:textId="77777777" w:rsidR="001047BB" w:rsidRPr="001047BB" w:rsidRDefault="001047BB"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1047BB">
        <w:rPr>
          <w:rFonts w:ascii="Times New Roman" w:eastAsia="Times New Roman" w:hAnsi="Times New Roman" w:cs="Times New Roman"/>
          <w:color w:val="auto"/>
          <w:kern w:val="0"/>
          <w14:ligatures w14:val="none"/>
        </w:rPr>
        <w:t>Entre los aspectos que identificaba Benedicto XVI, la emergencia educativa se caracteriza por:</w:t>
      </w:r>
    </w:p>
    <w:p w14:paraId="41404882" w14:textId="77777777" w:rsidR="001047BB" w:rsidRPr="001047BB" w:rsidRDefault="001047BB" w:rsidP="00B876E7">
      <w:pPr>
        <w:numPr>
          <w:ilvl w:val="0"/>
          <w:numId w:val="1"/>
        </w:numPr>
        <w:spacing w:before="100" w:beforeAutospacing="1" w:after="100" w:afterAutospacing="1" w:line="240" w:lineRule="auto"/>
        <w:rPr>
          <w:rFonts w:ascii="Times New Roman" w:eastAsia="Times New Roman" w:hAnsi="Times New Roman" w:cs="Times New Roman"/>
          <w:color w:val="auto"/>
          <w:kern w:val="0"/>
          <w14:ligatures w14:val="none"/>
        </w:rPr>
      </w:pPr>
      <w:r w:rsidRPr="001047BB">
        <w:rPr>
          <w:rFonts w:ascii="Times New Roman" w:eastAsia="Times New Roman" w:hAnsi="Times New Roman" w:cs="Times New Roman"/>
          <w:b/>
          <w:bCs/>
          <w:color w:val="auto"/>
          <w:kern w:val="0"/>
          <w14:ligatures w14:val="none"/>
        </w:rPr>
        <w:lastRenderedPageBreak/>
        <w:t>Pérdida de valores</w:t>
      </w:r>
      <w:r w:rsidRPr="001047BB">
        <w:rPr>
          <w:rFonts w:ascii="Times New Roman" w:eastAsia="Times New Roman" w:hAnsi="Times New Roman" w:cs="Times New Roman"/>
          <w:color w:val="auto"/>
          <w:kern w:val="0"/>
          <w14:ligatures w14:val="none"/>
        </w:rPr>
        <w:t>: Se observa una creciente dificultad para transmitir los valores fundamentales de la existencia humana, como la verdad, el bien y la belleza. Benedicto XVI subrayó que "el relativismo, que ya hemos mencionado, y las dificultades que encuentran en nuestro tiempo padres y maestros para proponer un camino educativo sólido, contribuyen a crear incertidumbre y desconcierto" (</w:t>
      </w:r>
      <w:r w:rsidRPr="001047BB">
        <w:rPr>
          <w:rFonts w:ascii="Times New Roman" w:eastAsia="Times New Roman" w:hAnsi="Times New Roman" w:cs="Times New Roman"/>
          <w:i/>
          <w:iCs/>
          <w:color w:val="auto"/>
          <w:kern w:val="0"/>
          <w14:ligatures w14:val="none"/>
        </w:rPr>
        <w:t>Discurso en la Jornada Mundial de las Comunicaciones Sociales, 2008</w:t>
      </w:r>
      <w:r w:rsidRPr="001047BB">
        <w:rPr>
          <w:rFonts w:ascii="Times New Roman" w:eastAsia="Times New Roman" w:hAnsi="Times New Roman" w:cs="Times New Roman"/>
          <w:color w:val="auto"/>
          <w:kern w:val="0"/>
          <w14:ligatures w14:val="none"/>
        </w:rPr>
        <w:t>).</w:t>
      </w:r>
    </w:p>
    <w:p w14:paraId="5A2A8139" w14:textId="3A6B8913" w:rsidR="001047BB" w:rsidRPr="001047BB" w:rsidRDefault="001047BB" w:rsidP="00B876E7">
      <w:pPr>
        <w:numPr>
          <w:ilvl w:val="0"/>
          <w:numId w:val="1"/>
        </w:numPr>
        <w:spacing w:before="100" w:beforeAutospacing="1" w:after="100" w:afterAutospacing="1" w:line="240" w:lineRule="auto"/>
        <w:rPr>
          <w:rFonts w:ascii="Times New Roman" w:eastAsia="Times New Roman" w:hAnsi="Times New Roman" w:cs="Times New Roman"/>
          <w:color w:val="auto"/>
          <w:kern w:val="0"/>
          <w14:ligatures w14:val="none"/>
        </w:rPr>
      </w:pPr>
      <w:r w:rsidRPr="001047BB">
        <w:rPr>
          <w:rFonts w:ascii="Times New Roman" w:eastAsia="Times New Roman" w:hAnsi="Times New Roman" w:cs="Times New Roman"/>
          <w:b/>
          <w:bCs/>
          <w:color w:val="auto"/>
          <w:kern w:val="0"/>
          <w14:ligatures w14:val="none"/>
        </w:rPr>
        <w:t>Relativismo moral</w:t>
      </w:r>
      <w:r w:rsidRPr="001047BB">
        <w:rPr>
          <w:rFonts w:ascii="Times New Roman" w:eastAsia="Times New Roman" w:hAnsi="Times New Roman" w:cs="Times New Roman"/>
          <w:color w:val="auto"/>
          <w:kern w:val="0"/>
          <w14:ligatures w14:val="none"/>
        </w:rPr>
        <w:t xml:space="preserve">: Existe una tendencia creciente a relativizar los valores, lo que debilita la capacidad de discernimiento y juicio crítico. El Papa alertaba sobre el "relativismo" como una amenaza fundamental para la educación, donde "parece que todo se reduce a una cuestión de </w:t>
      </w:r>
      <w:r w:rsidR="00B876E7" w:rsidRPr="001047BB">
        <w:rPr>
          <w:rFonts w:ascii="Times New Roman" w:eastAsia="Times New Roman" w:hAnsi="Times New Roman" w:cs="Times New Roman"/>
          <w:color w:val="auto"/>
          <w:kern w:val="0"/>
          <w14:ligatures w14:val="none"/>
        </w:rPr>
        <w:t>opiniones</w:t>
      </w:r>
      <w:r w:rsidRPr="001047BB">
        <w:rPr>
          <w:rFonts w:ascii="Times New Roman" w:eastAsia="Times New Roman" w:hAnsi="Times New Roman" w:cs="Times New Roman"/>
          <w:color w:val="auto"/>
          <w:kern w:val="0"/>
          <w14:ligatures w14:val="none"/>
        </w:rPr>
        <w:t>" (</w:t>
      </w:r>
      <w:r w:rsidRPr="001047BB">
        <w:rPr>
          <w:rFonts w:ascii="Times New Roman" w:eastAsia="Times New Roman" w:hAnsi="Times New Roman" w:cs="Times New Roman"/>
          <w:i/>
          <w:iCs/>
          <w:color w:val="auto"/>
          <w:kern w:val="0"/>
          <w14:ligatures w14:val="none"/>
        </w:rPr>
        <w:t>Homilía en el Jubileo de los Catequistas y Profesores de Religión, 2000</w:t>
      </w:r>
      <w:r w:rsidRPr="001047BB">
        <w:rPr>
          <w:rFonts w:ascii="Times New Roman" w:eastAsia="Times New Roman" w:hAnsi="Times New Roman" w:cs="Times New Roman"/>
          <w:color w:val="auto"/>
          <w:kern w:val="0"/>
          <w14:ligatures w14:val="none"/>
        </w:rPr>
        <w:t>).</w:t>
      </w:r>
    </w:p>
    <w:p w14:paraId="2BAC4FB6" w14:textId="77777777" w:rsidR="001047BB" w:rsidRPr="001047BB" w:rsidRDefault="001047BB" w:rsidP="00B876E7">
      <w:pPr>
        <w:numPr>
          <w:ilvl w:val="0"/>
          <w:numId w:val="1"/>
        </w:numPr>
        <w:spacing w:before="100" w:beforeAutospacing="1" w:after="100" w:afterAutospacing="1" w:line="240" w:lineRule="auto"/>
        <w:rPr>
          <w:rFonts w:ascii="Times New Roman" w:eastAsia="Times New Roman" w:hAnsi="Times New Roman" w:cs="Times New Roman"/>
          <w:color w:val="auto"/>
          <w:kern w:val="0"/>
          <w14:ligatures w14:val="none"/>
        </w:rPr>
      </w:pPr>
      <w:r w:rsidRPr="001047BB">
        <w:rPr>
          <w:rFonts w:ascii="Times New Roman" w:eastAsia="Times New Roman" w:hAnsi="Times New Roman" w:cs="Times New Roman"/>
          <w:b/>
          <w:bCs/>
          <w:color w:val="auto"/>
          <w:kern w:val="0"/>
          <w14:ligatures w14:val="none"/>
        </w:rPr>
        <w:t>Crisis de autoridad</w:t>
      </w:r>
      <w:r w:rsidRPr="001047BB">
        <w:rPr>
          <w:rFonts w:ascii="Times New Roman" w:eastAsia="Times New Roman" w:hAnsi="Times New Roman" w:cs="Times New Roman"/>
          <w:color w:val="auto"/>
          <w:kern w:val="0"/>
          <w14:ligatures w14:val="none"/>
        </w:rPr>
        <w:t>: Benedicto XVI también señaló la creciente desconfianza hacia las figuras de autoridad, lo que debilita la transmisión de conocimientos y valores. Hablaba de la importancia de recuperar la confianza en quienes tienen la responsabilidad de educar: "La figura del maestro, en particular, debe ser respetada y sostenida para que pueda ejercer su función con serenidad y competencia" (</w:t>
      </w:r>
      <w:r w:rsidRPr="001047BB">
        <w:rPr>
          <w:rFonts w:ascii="Times New Roman" w:eastAsia="Times New Roman" w:hAnsi="Times New Roman" w:cs="Times New Roman"/>
          <w:i/>
          <w:iCs/>
          <w:color w:val="auto"/>
          <w:kern w:val="0"/>
          <w14:ligatures w14:val="none"/>
        </w:rPr>
        <w:t>Carta a la diócesis de Roma</w:t>
      </w:r>
      <w:r w:rsidRPr="001047BB">
        <w:rPr>
          <w:rFonts w:ascii="Times New Roman" w:eastAsia="Times New Roman" w:hAnsi="Times New Roman" w:cs="Times New Roman"/>
          <w:color w:val="auto"/>
          <w:kern w:val="0"/>
          <w14:ligatures w14:val="none"/>
        </w:rPr>
        <w:t>).</w:t>
      </w:r>
    </w:p>
    <w:p w14:paraId="0C7AB118" w14:textId="77777777" w:rsidR="001047BB" w:rsidRPr="001047BB" w:rsidRDefault="001047BB" w:rsidP="00B876E7">
      <w:pPr>
        <w:numPr>
          <w:ilvl w:val="0"/>
          <w:numId w:val="1"/>
        </w:numPr>
        <w:spacing w:before="100" w:beforeAutospacing="1" w:after="100" w:afterAutospacing="1" w:line="240" w:lineRule="auto"/>
        <w:rPr>
          <w:rFonts w:ascii="Times New Roman" w:eastAsia="Times New Roman" w:hAnsi="Times New Roman" w:cs="Times New Roman"/>
          <w:color w:val="auto"/>
          <w:kern w:val="0"/>
          <w14:ligatures w14:val="none"/>
        </w:rPr>
      </w:pPr>
      <w:r w:rsidRPr="001047BB">
        <w:rPr>
          <w:rFonts w:ascii="Times New Roman" w:eastAsia="Times New Roman" w:hAnsi="Times New Roman" w:cs="Times New Roman"/>
          <w:b/>
          <w:bCs/>
          <w:color w:val="auto"/>
          <w:kern w:val="0"/>
          <w14:ligatures w14:val="none"/>
        </w:rPr>
        <w:t>Materialismo y consumismo</w:t>
      </w:r>
      <w:r w:rsidRPr="001047BB">
        <w:rPr>
          <w:rFonts w:ascii="Times New Roman" w:eastAsia="Times New Roman" w:hAnsi="Times New Roman" w:cs="Times New Roman"/>
          <w:color w:val="auto"/>
          <w:kern w:val="0"/>
          <w14:ligatures w14:val="none"/>
        </w:rPr>
        <w:t xml:space="preserve">: En sus intervenciones, Benedicto XVI denunció la primacía de los bienes materiales y el hedonismo como valores dominantes en la sociedad, lo que vacía de sentido la vida y dificulta la búsqueda de la felicidad genuina. En su encíclica </w:t>
      </w:r>
      <w:r w:rsidRPr="001047BB">
        <w:rPr>
          <w:rFonts w:ascii="Times New Roman" w:eastAsia="Times New Roman" w:hAnsi="Times New Roman" w:cs="Times New Roman"/>
          <w:i/>
          <w:iCs/>
          <w:color w:val="auto"/>
          <w:kern w:val="0"/>
          <w14:ligatures w14:val="none"/>
        </w:rPr>
        <w:t>Caritas in Veritate</w:t>
      </w:r>
      <w:r w:rsidRPr="001047BB">
        <w:rPr>
          <w:rFonts w:ascii="Times New Roman" w:eastAsia="Times New Roman" w:hAnsi="Times New Roman" w:cs="Times New Roman"/>
          <w:color w:val="auto"/>
          <w:kern w:val="0"/>
          <w14:ligatures w14:val="none"/>
        </w:rPr>
        <w:t>, advierte: "El hombre está hecho para el don, que expresa y realiza su dimensión de trascendencia. A veces, el desarrollo material sufre de una falta de atención a esta dimensión interior" (</w:t>
      </w:r>
      <w:r w:rsidRPr="001047BB">
        <w:rPr>
          <w:rFonts w:ascii="Times New Roman" w:eastAsia="Times New Roman" w:hAnsi="Times New Roman" w:cs="Times New Roman"/>
          <w:i/>
          <w:iCs/>
          <w:color w:val="auto"/>
          <w:kern w:val="0"/>
          <w14:ligatures w14:val="none"/>
        </w:rPr>
        <w:t>Caritas in Veritate</w:t>
      </w:r>
      <w:r w:rsidRPr="001047BB">
        <w:rPr>
          <w:rFonts w:ascii="Times New Roman" w:eastAsia="Times New Roman" w:hAnsi="Times New Roman" w:cs="Times New Roman"/>
          <w:color w:val="auto"/>
          <w:kern w:val="0"/>
          <w14:ligatures w14:val="none"/>
        </w:rPr>
        <w:t>, 34).</w:t>
      </w:r>
    </w:p>
    <w:p w14:paraId="59E88D21" w14:textId="77777777" w:rsidR="001047BB" w:rsidRPr="001047BB" w:rsidRDefault="001047BB" w:rsidP="00B876E7">
      <w:pPr>
        <w:numPr>
          <w:ilvl w:val="0"/>
          <w:numId w:val="1"/>
        </w:numPr>
        <w:spacing w:before="100" w:beforeAutospacing="1" w:after="100" w:afterAutospacing="1" w:line="240" w:lineRule="auto"/>
        <w:rPr>
          <w:rFonts w:ascii="Times New Roman" w:eastAsia="Times New Roman" w:hAnsi="Times New Roman" w:cs="Times New Roman"/>
          <w:color w:val="auto"/>
          <w:kern w:val="0"/>
          <w14:ligatures w14:val="none"/>
        </w:rPr>
      </w:pPr>
      <w:r w:rsidRPr="001047BB">
        <w:rPr>
          <w:rFonts w:ascii="Times New Roman" w:eastAsia="Times New Roman" w:hAnsi="Times New Roman" w:cs="Times New Roman"/>
          <w:b/>
          <w:bCs/>
          <w:color w:val="auto"/>
          <w:kern w:val="0"/>
          <w14:ligatures w14:val="none"/>
        </w:rPr>
        <w:t>Fragmentación del conocimiento</w:t>
      </w:r>
      <w:r w:rsidRPr="001047BB">
        <w:rPr>
          <w:rFonts w:ascii="Times New Roman" w:eastAsia="Times New Roman" w:hAnsi="Times New Roman" w:cs="Times New Roman"/>
          <w:color w:val="auto"/>
          <w:kern w:val="0"/>
          <w14:ligatures w14:val="none"/>
        </w:rPr>
        <w:t>: Benedicto también destacó que la excesiva especialización en el conocimiento ha llevado a una pérdida de la visión integral de la persona y del mundo. En este sentido, proponía una "educación integral" que no solo forme en aspectos técnicos, sino que desarrolle todas las dimensiones del ser humano.</w:t>
      </w:r>
    </w:p>
    <w:p w14:paraId="4A668663" w14:textId="77777777" w:rsidR="000F3644" w:rsidRPr="00B876E7" w:rsidRDefault="00000000" w:rsidP="00B876E7">
      <w:pPr>
        <w:spacing w:after="161" w:line="240" w:lineRule="auto"/>
        <w:ind w:left="-5" w:hanging="10"/>
        <w:rPr>
          <w:rFonts w:ascii="Times New Roman" w:hAnsi="Times New Roman" w:cs="Times New Roman"/>
        </w:rPr>
      </w:pPr>
      <w:r w:rsidRPr="00B876E7">
        <w:rPr>
          <w:rFonts w:ascii="Times New Roman" w:hAnsi="Times New Roman" w:cs="Times New Roman"/>
          <w:b/>
        </w:rPr>
        <w:t xml:space="preserve">Causas de la emergencia educativa: </w:t>
      </w:r>
    </w:p>
    <w:p w14:paraId="5A3E6E10" w14:textId="77777777" w:rsidR="000F3644" w:rsidRPr="00B876E7" w:rsidRDefault="00000000" w:rsidP="00B876E7">
      <w:pPr>
        <w:spacing w:line="240" w:lineRule="auto"/>
        <w:ind w:left="720" w:firstLine="0"/>
        <w:rPr>
          <w:rFonts w:ascii="Times New Roman" w:hAnsi="Times New Roman" w:cs="Times New Roman"/>
        </w:rPr>
      </w:pPr>
      <w:r w:rsidRPr="00B876E7">
        <w:rPr>
          <w:rFonts w:ascii="Times New Roman" w:hAnsi="Times New Roman" w:cs="Times New Roman"/>
        </w:rPr>
        <w:t xml:space="preserve">Benedicto XVI identifica diversas causas para esta crisis: </w:t>
      </w:r>
    </w:p>
    <w:p w14:paraId="07D9A91F" w14:textId="77777777" w:rsidR="001047BB" w:rsidRPr="00B876E7" w:rsidRDefault="001047BB" w:rsidP="00B876E7">
      <w:pPr>
        <w:pStyle w:val="NormalWeb"/>
        <w:numPr>
          <w:ilvl w:val="0"/>
          <w:numId w:val="2"/>
        </w:numPr>
        <w:jc w:val="both"/>
      </w:pPr>
      <w:r w:rsidRPr="00B876E7">
        <w:rPr>
          <w:rStyle w:val="Textoennegrita"/>
          <w:rFonts w:eastAsia="Calibri"/>
        </w:rPr>
        <w:t>Un falso concepto de autonomía</w:t>
      </w:r>
      <w:r w:rsidRPr="00B876E7">
        <w:t>: El Papa denuncia la tendencia a concebir al ser humano como un individuo aislado, desvinculado de los demás y de la naturaleza. Esta visión distorsionada de la autonomía debilita la capacidad de las personas para construir una sociedad más justa y solidaria, ya que "el hombre no se realiza plenamente a sí mismo si no es en la relación con los demás" (</w:t>
      </w:r>
      <w:r w:rsidRPr="00B876E7">
        <w:rPr>
          <w:rStyle w:val="nfasis"/>
        </w:rPr>
        <w:t>Caritas in Veritate</w:t>
      </w:r>
      <w:r w:rsidRPr="00B876E7">
        <w:t>, 53). Esta falta de conexión entre los individuos erosiona la responsabilidad mutua y socava el sentido comunitario esencial para una sociedad saludable.</w:t>
      </w:r>
    </w:p>
    <w:p w14:paraId="4439C6CE" w14:textId="77777777" w:rsidR="001047BB" w:rsidRPr="00B876E7" w:rsidRDefault="001047BB" w:rsidP="00B876E7">
      <w:pPr>
        <w:pStyle w:val="NormalWeb"/>
        <w:numPr>
          <w:ilvl w:val="0"/>
          <w:numId w:val="2"/>
        </w:numPr>
        <w:jc w:val="both"/>
      </w:pPr>
      <w:r w:rsidRPr="00B876E7">
        <w:rPr>
          <w:rStyle w:val="Textoennegrita"/>
          <w:rFonts w:eastAsia="Calibri"/>
        </w:rPr>
        <w:t>Escepticismo y relativismo</w:t>
      </w:r>
      <w:r w:rsidRPr="00B876E7">
        <w:t>: Benedicto XVI señala que la pérdida de confianza en la razón y en la capacidad de conocer la verdad conduce a un nihilismo generalizado, en el que todo parece relativo y las convicciones firmes son vistas como imposibles o innecesarias. "Si no existe una verdad última que guíe y oriente la acción política, las ideas y convicciones humanas pueden ser instrumentalizadas fácilmente para fines de poder" (</w:t>
      </w:r>
      <w:r w:rsidRPr="00B876E7">
        <w:rPr>
          <w:rStyle w:val="nfasis"/>
        </w:rPr>
        <w:t>Caritas in Veritate</w:t>
      </w:r>
      <w:r w:rsidRPr="00B876E7">
        <w:t>, 4). Este escepticismo mina la capacidad de discernir entre el bien y el mal, debilitando las bases mismas de la educación.</w:t>
      </w:r>
    </w:p>
    <w:p w14:paraId="778C9DAE" w14:textId="77777777" w:rsidR="001047BB" w:rsidRPr="00B876E7" w:rsidRDefault="001047BB" w:rsidP="00B876E7">
      <w:pPr>
        <w:pStyle w:val="NormalWeb"/>
        <w:numPr>
          <w:ilvl w:val="0"/>
          <w:numId w:val="2"/>
        </w:numPr>
        <w:jc w:val="both"/>
      </w:pPr>
      <w:r w:rsidRPr="00B876E7">
        <w:rPr>
          <w:rStyle w:val="Textoennegrita"/>
          <w:rFonts w:eastAsia="Calibri"/>
        </w:rPr>
        <w:t>La crisis de la familia</w:t>
      </w:r>
      <w:r w:rsidRPr="00B876E7">
        <w:t xml:space="preserve">: El Papa también advierte sobre la desestructuración de la familia y la disminución de su papel educativo. La familia, núcleo fundamental para la transmisión </w:t>
      </w:r>
      <w:r w:rsidRPr="00B876E7">
        <w:lastRenderedPageBreak/>
        <w:t>de valores y la formación integral de los hijos, ha visto reducida su influencia en la sociedad contemporánea. Benedicto XVI afirma que "la familia es la primera e insustituible educadora de la paz" (</w:t>
      </w:r>
      <w:r w:rsidRPr="00B876E7">
        <w:rPr>
          <w:rStyle w:val="nfasis"/>
        </w:rPr>
        <w:t>Mensaje para la Jornada Mundial de la Paz, 2008</w:t>
      </w:r>
      <w:r w:rsidRPr="00B876E7">
        <w:t>), pero su debilitamiento contribuye a la fragmentación de los valores y a la falta de coherencia en el proceso educativo.</w:t>
      </w:r>
    </w:p>
    <w:p w14:paraId="78F8D1B2"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Buscar salida a la Emergencia: El Pacto Educativo Global</w:t>
      </w:r>
    </w:p>
    <w:p w14:paraId="7C91A3FA"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color w:val="auto"/>
          <w:kern w:val="0"/>
          <w14:ligatures w14:val="none"/>
        </w:rPr>
        <w:t xml:space="preserve">Cuando se enfrenta una emergencia, es imprescindible buscar una solución. Esto es precisamente lo que ha impulsado al papa Francisco a proponer el </w:t>
      </w:r>
      <w:r w:rsidRPr="00A93615">
        <w:rPr>
          <w:rFonts w:ascii="Times New Roman" w:eastAsia="Times New Roman" w:hAnsi="Times New Roman" w:cs="Times New Roman"/>
          <w:b/>
          <w:bCs/>
          <w:color w:val="auto"/>
          <w:kern w:val="0"/>
          <w14:ligatures w14:val="none"/>
        </w:rPr>
        <w:t>Pacto Educativo Global</w:t>
      </w:r>
      <w:r w:rsidRPr="00A93615">
        <w:rPr>
          <w:rFonts w:ascii="Times New Roman" w:eastAsia="Times New Roman" w:hAnsi="Times New Roman" w:cs="Times New Roman"/>
          <w:color w:val="auto"/>
          <w:kern w:val="0"/>
          <w14:ligatures w14:val="none"/>
        </w:rPr>
        <w:t>, una respuesta a los desafíos críticos que enfrenta el mundo en el siglo XXI. Este pacto busca revitalizar el compromiso global con la educación, haciéndola una herramienta fundamental para construir una sociedad más justa, equitativa y sostenible.</w:t>
      </w:r>
    </w:p>
    <w:p w14:paraId="7A4CBA02"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color w:val="auto"/>
          <w:kern w:val="0"/>
          <w14:ligatures w14:val="none"/>
        </w:rPr>
        <w:t>El Papa Francisco destaca que este pacto responde a la profunda "crisis antropológica y cultural" que afecta a la humanidad, una crisis exacerbada por la acelerada evolución tecnológica y digital que influye en la identidad de las personas y las estructuras psicológicas. En este contexto, Francisco afirma: “La educación se enfrenta al desafío de superar la cultura del descarte que invade el mundo contemporáneo, promoviendo una cultura del encuentro” (</w:t>
      </w:r>
      <w:r w:rsidRPr="00A93615">
        <w:rPr>
          <w:rFonts w:ascii="Times New Roman" w:eastAsia="Times New Roman" w:hAnsi="Times New Roman" w:cs="Times New Roman"/>
          <w:i/>
          <w:iCs/>
          <w:color w:val="auto"/>
          <w:kern w:val="0"/>
          <w14:ligatures w14:val="none"/>
        </w:rPr>
        <w:t>Discurso del Papa Francisco en el lanzamiento del Pacto Educativo Global</w:t>
      </w:r>
      <w:r w:rsidRPr="00A93615">
        <w:rPr>
          <w:rFonts w:ascii="Times New Roman" w:eastAsia="Times New Roman" w:hAnsi="Times New Roman" w:cs="Times New Roman"/>
          <w:color w:val="auto"/>
          <w:kern w:val="0"/>
          <w14:ligatures w14:val="none"/>
        </w:rPr>
        <w:t>, 2019).</w:t>
      </w:r>
    </w:p>
    <w:p w14:paraId="6C88D93B" w14:textId="3115A033"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color w:val="auto"/>
          <w:kern w:val="0"/>
          <w14:ligatures w14:val="none"/>
        </w:rPr>
        <w:t xml:space="preserve">El </w:t>
      </w:r>
      <w:r w:rsidRPr="00A93615">
        <w:rPr>
          <w:rFonts w:ascii="Times New Roman" w:eastAsia="Times New Roman" w:hAnsi="Times New Roman" w:cs="Times New Roman"/>
          <w:b/>
          <w:bCs/>
          <w:color w:val="auto"/>
          <w:kern w:val="0"/>
          <w14:ligatures w14:val="none"/>
        </w:rPr>
        <w:t>Pacto Educativo Global</w:t>
      </w:r>
      <w:r w:rsidRPr="00A93615">
        <w:rPr>
          <w:rFonts w:ascii="Times New Roman" w:eastAsia="Times New Roman" w:hAnsi="Times New Roman" w:cs="Times New Roman"/>
          <w:color w:val="auto"/>
          <w:kern w:val="0"/>
          <w14:ligatures w14:val="none"/>
        </w:rPr>
        <w:t xml:space="preserve"> es un llamado a una alianza educativa amplia que involucre a todos los actores sociales: familias, escuelas, universidades, instituciones religiosas, gobiernos y la sociedad civil en general. El objetivo es fomentar una educación que promueva la fraternidad, la justicia, la paz y la sostenibilidad, superando las divisiones y los conflictos. Como lo expresa el Papa, "debemos unir esfuerzos para generar un modelo de desarrollo que ponga a la persona en el centro" (</w:t>
      </w:r>
      <w:r w:rsidRPr="00A93615">
        <w:rPr>
          <w:rFonts w:ascii="Times New Roman" w:eastAsia="Times New Roman" w:hAnsi="Times New Roman" w:cs="Times New Roman"/>
          <w:i/>
          <w:iCs/>
          <w:color w:val="auto"/>
          <w:kern w:val="0"/>
          <w14:ligatures w14:val="none"/>
        </w:rPr>
        <w:t xml:space="preserve">Encíclica </w:t>
      </w:r>
      <w:r w:rsidR="00FD77EE" w:rsidRPr="00A93615">
        <w:rPr>
          <w:rFonts w:ascii="Times New Roman" w:eastAsia="Times New Roman" w:hAnsi="Times New Roman" w:cs="Times New Roman"/>
          <w:i/>
          <w:iCs/>
          <w:color w:val="auto"/>
          <w:kern w:val="0"/>
          <w14:ligatures w14:val="none"/>
        </w:rPr>
        <w:t>Laudito</w:t>
      </w:r>
      <w:r w:rsidRPr="00A93615">
        <w:rPr>
          <w:rFonts w:ascii="Times New Roman" w:eastAsia="Times New Roman" w:hAnsi="Times New Roman" w:cs="Times New Roman"/>
          <w:i/>
          <w:iCs/>
          <w:color w:val="auto"/>
          <w:kern w:val="0"/>
          <w14:ligatures w14:val="none"/>
        </w:rPr>
        <w:t xml:space="preserve"> Si'</w:t>
      </w:r>
      <w:r w:rsidRPr="00A93615">
        <w:rPr>
          <w:rFonts w:ascii="Times New Roman" w:eastAsia="Times New Roman" w:hAnsi="Times New Roman" w:cs="Times New Roman"/>
          <w:color w:val="auto"/>
          <w:kern w:val="0"/>
          <w14:ligatures w14:val="none"/>
        </w:rPr>
        <w:t>, 129).</w:t>
      </w:r>
    </w:p>
    <w:p w14:paraId="5902AC09"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color w:val="auto"/>
          <w:kern w:val="0"/>
          <w14:ligatures w14:val="none"/>
        </w:rPr>
        <w:t>El pacto también está orientado a cuidar la "Casa Común", en línea con la visión ecológica integral de Francisco. Se trata de fomentar una nueva solidaridad universal y de construir una sociedad más acogedora y sostenible. Francisco ha insistido en la urgencia de "educar en la responsabilidad del cuidado de la creación" (</w:t>
      </w:r>
      <w:r w:rsidRPr="00A93615">
        <w:rPr>
          <w:rFonts w:ascii="Times New Roman" w:eastAsia="Times New Roman" w:hAnsi="Times New Roman" w:cs="Times New Roman"/>
          <w:i/>
          <w:iCs/>
          <w:color w:val="auto"/>
          <w:kern w:val="0"/>
          <w14:ligatures w14:val="none"/>
        </w:rPr>
        <w:t>Encíclica Laudato Si'</w:t>
      </w:r>
      <w:r w:rsidRPr="00A93615">
        <w:rPr>
          <w:rFonts w:ascii="Times New Roman" w:eastAsia="Times New Roman" w:hAnsi="Times New Roman" w:cs="Times New Roman"/>
          <w:color w:val="auto"/>
          <w:kern w:val="0"/>
          <w14:ligatures w14:val="none"/>
        </w:rPr>
        <w:t>, 209), subrayando que la educación debe promover una conciencia ecológica y una ética del cuidado del medio ambiente.</w:t>
      </w:r>
    </w:p>
    <w:p w14:paraId="568EBBFF"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color w:val="auto"/>
          <w:kern w:val="0"/>
          <w14:ligatures w14:val="none"/>
        </w:rPr>
        <w:t>El Papa también ha subrayado que este pacto requiere audacia y creatividad en un "cambio de época trascendental". Así lo mencionó en el Congreso Mundial de la Educación, cuyo tema central fue “renovar la pasión educativa”. Francisco llama a "ser audaces y creativos en esta tarea, cooperando eficazmente para formar personas serenas y equilibradas" (</w:t>
      </w:r>
      <w:r w:rsidRPr="00A93615">
        <w:rPr>
          <w:rFonts w:ascii="Times New Roman" w:eastAsia="Times New Roman" w:hAnsi="Times New Roman" w:cs="Times New Roman"/>
          <w:i/>
          <w:iCs/>
          <w:color w:val="auto"/>
          <w:kern w:val="0"/>
          <w14:ligatures w14:val="none"/>
        </w:rPr>
        <w:t>Discurso en el Congreso Mundial de la Educación</w:t>
      </w:r>
      <w:r w:rsidRPr="00A93615">
        <w:rPr>
          <w:rFonts w:ascii="Times New Roman" w:eastAsia="Times New Roman" w:hAnsi="Times New Roman" w:cs="Times New Roman"/>
          <w:color w:val="auto"/>
          <w:kern w:val="0"/>
          <w14:ligatures w14:val="none"/>
        </w:rPr>
        <w:t>, 2020).</w:t>
      </w:r>
    </w:p>
    <w:p w14:paraId="3CCF009A"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¿Por qué un Pacto Educativo Global?</w:t>
      </w:r>
    </w:p>
    <w:p w14:paraId="6C56DB0D"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color w:val="auto"/>
          <w:kern w:val="0"/>
          <w14:ligatures w14:val="none"/>
        </w:rPr>
        <w:t>El contexto social que ha dado origen a esta iniciativa es complejo y multifacético. Algunos de los factores más relevantes son:</w:t>
      </w:r>
    </w:p>
    <w:p w14:paraId="5B1E6A06" w14:textId="77777777" w:rsidR="00A93615" w:rsidRPr="00A93615" w:rsidRDefault="00A93615" w:rsidP="00B876E7">
      <w:pPr>
        <w:numPr>
          <w:ilvl w:val="0"/>
          <w:numId w:val="3"/>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Crisis educativa</w:t>
      </w:r>
      <w:r w:rsidRPr="00A93615">
        <w:rPr>
          <w:rFonts w:ascii="Times New Roman" w:eastAsia="Times New Roman" w:hAnsi="Times New Roman" w:cs="Times New Roman"/>
          <w:color w:val="auto"/>
          <w:kern w:val="0"/>
          <w14:ligatures w14:val="none"/>
        </w:rPr>
        <w:t>: Los sistemas educativos obsoletos, las desigualdades en el acceso a la educación y la falta de relevancia de los currículos han generado una creciente desconfianza en las instituciones educativas.</w:t>
      </w:r>
    </w:p>
    <w:p w14:paraId="38D63C06" w14:textId="77777777" w:rsidR="00A93615" w:rsidRPr="00A93615" w:rsidRDefault="00A93615" w:rsidP="00B876E7">
      <w:pPr>
        <w:numPr>
          <w:ilvl w:val="0"/>
          <w:numId w:val="3"/>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Globalización y tecnología</w:t>
      </w:r>
      <w:r w:rsidRPr="00A93615">
        <w:rPr>
          <w:rFonts w:ascii="Times New Roman" w:eastAsia="Times New Roman" w:hAnsi="Times New Roman" w:cs="Times New Roman"/>
          <w:color w:val="auto"/>
          <w:kern w:val="0"/>
          <w14:ligatures w14:val="none"/>
        </w:rPr>
        <w:t>: La globalización ha transformado radicalmente la manera en que vivimos y trabajamos. Francisco señala que "la educación debe adaptarse al ritmo de la tecnología sin perder su visión humanista" (</w:t>
      </w:r>
      <w:r w:rsidRPr="00A93615">
        <w:rPr>
          <w:rFonts w:ascii="Times New Roman" w:eastAsia="Times New Roman" w:hAnsi="Times New Roman" w:cs="Times New Roman"/>
          <w:i/>
          <w:iCs/>
          <w:color w:val="auto"/>
          <w:kern w:val="0"/>
          <w14:ligatures w14:val="none"/>
        </w:rPr>
        <w:t>Discurso del Papa Francisco en el lanzamiento del Pacto Educativo Global</w:t>
      </w:r>
      <w:r w:rsidRPr="00A93615">
        <w:rPr>
          <w:rFonts w:ascii="Times New Roman" w:eastAsia="Times New Roman" w:hAnsi="Times New Roman" w:cs="Times New Roman"/>
          <w:color w:val="auto"/>
          <w:kern w:val="0"/>
          <w14:ligatures w14:val="none"/>
        </w:rPr>
        <w:t>).</w:t>
      </w:r>
    </w:p>
    <w:p w14:paraId="0DC995D6" w14:textId="77777777" w:rsidR="00A93615" w:rsidRPr="00A93615" w:rsidRDefault="00A93615" w:rsidP="00B876E7">
      <w:pPr>
        <w:numPr>
          <w:ilvl w:val="0"/>
          <w:numId w:val="3"/>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Desigualdad social</w:t>
      </w:r>
      <w:r w:rsidRPr="00A93615">
        <w:rPr>
          <w:rFonts w:ascii="Times New Roman" w:eastAsia="Times New Roman" w:hAnsi="Times New Roman" w:cs="Times New Roman"/>
          <w:color w:val="auto"/>
          <w:kern w:val="0"/>
          <w14:ligatures w14:val="none"/>
        </w:rPr>
        <w:t>: La creciente desigualdad económica y social ha generado tensiones y conflictos en muchas partes del mundo. Francisco insiste en que "la educación es el antídoto contra la cultura de la indiferencia" (</w:t>
      </w:r>
      <w:r w:rsidRPr="00A93615">
        <w:rPr>
          <w:rFonts w:ascii="Times New Roman" w:eastAsia="Times New Roman" w:hAnsi="Times New Roman" w:cs="Times New Roman"/>
          <w:i/>
          <w:iCs/>
          <w:color w:val="auto"/>
          <w:kern w:val="0"/>
          <w14:ligatures w14:val="none"/>
        </w:rPr>
        <w:t>Discurso en la Cumbre de Educación Católica</w:t>
      </w:r>
      <w:r w:rsidRPr="00A93615">
        <w:rPr>
          <w:rFonts w:ascii="Times New Roman" w:eastAsia="Times New Roman" w:hAnsi="Times New Roman" w:cs="Times New Roman"/>
          <w:color w:val="auto"/>
          <w:kern w:val="0"/>
          <w14:ligatures w14:val="none"/>
        </w:rPr>
        <w:t>, 2015).</w:t>
      </w:r>
    </w:p>
    <w:p w14:paraId="0985FC8D" w14:textId="77777777" w:rsidR="00A93615" w:rsidRPr="00A93615" w:rsidRDefault="00A93615" w:rsidP="00B876E7">
      <w:pPr>
        <w:numPr>
          <w:ilvl w:val="0"/>
          <w:numId w:val="3"/>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Crisis ambiental</w:t>
      </w:r>
      <w:r w:rsidRPr="00A93615">
        <w:rPr>
          <w:rFonts w:ascii="Times New Roman" w:eastAsia="Times New Roman" w:hAnsi="Times New Roman" w:cs="Times New Roman"/>
          <w:color w:val="auto"/>
          <w:kern w:val="0"/>
          <w14:ligatures w14:val="none"/>
        </w:rPr>
        <w:t>: El cambio climático y la degradación ambiental representan una amenaza existencial. "No hay educación sin una ética del cuidado de la creación" (</w:t>
      </w:r>
      <w:r w:rsidRPr="00A93615">
        <w:rPr>
          <w:rFonts w:ascii="Times New Roman" w:eastAsia="Times New Roman" w:hAnsi="Times New Roman" w:cs="Times New Roman"/>
          <w:i/>
          <w:iCs/>
          <w:color w:val="auto"/>
          <w:kern w:val="0"/>
          <w14:ligatures w14:val="none"/>
        </w:rPr>
        <w:t>Laudato Si'</w:t>
      </w:r>
      <w:r w:rsidRPr="00A93615">
        <w:rPr>
          <w:rFonts w:ascii="Times New Roman" w:eastAsia="Times New Roman" w:hAnsi="Times New Roman" w:cs="Times New Roman"/>
          <w:color w:val="auto"/>
          <w:kern w:val="0"/>
          <w14:ligatures w14:val="none"/>
        </w:rPr>
        <w:t>, 211), afirma Francisco.</w:t>
      </w:r>
    </w:p>
    <w:p w14:paraId="74365D79" w14:textId="77777777" w:rsidR="00A93615" w:rsidRPr="00A93615" w:rsidRDefault="00A93615" w:rsidP="00B876E7">
      <w:pPr>
        <w:numPr>
          <w:ilvl w:val="0"/>
          <w:numId w:val="3"/>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Polarización y fragmentación social</w:t>
      </w:r>
      <w:r w:rsidRPr="00A93615">
        <w:rPr>
          <w:rFonts w:ascii="Times New Roman" w:eastAsia="Times New Roman" w:hAnsi="Times New Roman" w:cs="Times New Roman"/>
          <w:color w:val="auto"/>
          <w:kern w:val="0"/>
          <w14:ligatures w14:val="none"/>
        </w:rPr>
        <w:t>: La polarización política y la fragmentación social han debilitado el tejido social. "La educación es fundamental para fortalecer el diálogo intercultural y la cohesión social" (</w:t>
      </w:r>
      <w:r w:rsidRPr="00A93615">
        <w:rPr>
          <w:rFonts w:ascii="Times New Roman" w:eastAsia="Times New Roman" w:hAnsi="Times New Roman" w:cs="Times New Roman"/>
          <w:i/>
          <w:iCs/>
          <w:color w:val="auto"/>
          <w:kern w:val="0"/>
          <w14:ligatures w14:val="none"/>
        </w:rPr>
        <w:t>Mensaje para la Jornada Mundial de la Paz</w:t>
      </w:r>
      <w:r w:rsidRPr="00A93615">
        <w:rPr>
          <w:rFonts w:ascii="Times New Roman" w:eastAsia="Times New Roman" w:hAnsi="Times New Roman" w:cs="Times New Roman"/>
          <w:color w:val="auto"/>
          <w:kern w:val="0"/>
          <w14:ligatures w14:val="none"/>
        </w:rPr>
        <w:t>, 2019).</w:t>
      </w:r>
    </w:p>
    <w:p w14:paraId="64ACEA42"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Objetivos del Pacto Educativo Global</w:t>
      </w:r>
    </w:p>
    <w:p w14:paraId="58A3D731" w14:textId="77777777" w:rsidR="00A93615" w:rsidRPr="00A93615" w:rsidRDefault="00A93615"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color w:val="auto"/>
          <w:kern w:val="0"/>
          <w14:ligatures w14:val="none"/>
        </w:rPr>
        <w:t>Ante este panorama, el Pacto Educativo Global se propone:</w:t>
      </w:r>
    </w:p>
    <w:p w14:paraId="20835E40" w14:textId="77777777" w:rsidR="00A93615" w:rsidRPr="00A93615" w:rsidRDefault="00A93615" w:rsidP="00B876E7">
      <w:pPr>
        <w:numPr>
          <w:ilvl w:val="0"/>
          <w:numId w:val="4"/>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Poner a la persona en el centro</w:t>
      </w:r>
      <w:r w:rsidRPr="00A93615">
        <w:rPr>
          <w:rFonts w:ascii="Times New Roman" w:eastAsia="Times New Roman" w:hAnsi="Times New Roman" w:cs="Times New Roman"/>
          <w:color w:val="auto"/>
          <w:kern w:val="0"/>
          <w14:ligatures w14:val="none"/>
        </w:rPr>
        <w:t>: Rechazar la cultura del descarte y promover el desarrollo integral de cada individuo. "No podemos permitirnos una educación que sirva solo para la producción y el consumo" (</w:t>
      </w:r>
      <w:r w:rsidRPr="00A93615">
        <w:rPr>
          <w:rFonts w:ascii="Times New Roman" w:eastAsia="Times New Roman" w:hAnsi="Times New Roman" w:cs="Times New Roman"/>
          <w:i/>
          <w:iCs/>
          <w:color w:val="auto"/>
          <w:kern w:val="0"/>
          <w14:ligatures w14:val="none"/>
        </w:rPr>
        <w:t>Discurso en el Congreso Mundial de la Educación</w:t>
      </w:r>
      <w:r w:rsidRPr="00A93615">
        <w:rPr>
          <w:rFonts w:ascii="Times New Roman" w:eastAsia="Times New Roman" w:hAnsi="Times New Roman" w:cs="Times New Roman"/>
          <w:color w:val="auto"/>
          <w:kern w:val="0"/>
          <w14:ligatures w14:val="none"/>
        </w:rPr>
        <w:t>, 2020).</w:t>
      </w:r>
    </w:p>
    <w:p w14:paraId="6AC382DB" w14:textId="77777777" w:rsidR="00A93615" w:rsidRPr="00A93615" w:rsidRDefault="00A93615" w:rsidP="00B876E7">
      <w:pPr>
        <w:numPr>
          <w:ilvl w:val="0"/>
          <w:numId w:val="4"/>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Fomentar la alianza entre todos los actores educativos</w:t>
      </w:r>
      <w:r w:rsidRPr="00A93615">
        <w:rPr>
          <w:rFonts w:ascii="Times New Roman" w:eastAsia="Times New Roman" w:hAnsi="Times New Roman" w:cs="Times New Roman"/>
          <w:color w:val="auto"/>
          <w:kern w:val="0"/>
          <w14:ligatures w14:val="none"/>
        </w:rPr>
        <w:t>: Involucrar a familias, comunidades, gobiernos y la sociedad civil en la construcción de un proyecto educativo común, siguiendo el llamado del Papa a "educar en la fraternidad" (</w:t>
      </w:r>
      <w:r w:rsidRPr="00A93615">
        <w:rPr>
          <w:rFonts w:ascii="Times New Roman" w:eastAsia="Times New Roman" w:hAnsi="Times New Roman" w:cs="Times New Roman"/>
          <w:i/>
          <w:iCs/>
          <w:color w:val="auto"/>
          <w:kern w:val="0"/>
          <w14:ligatures w14:val="none"/>
        </w:rPr>
        <w:t>Fratelli Tutti</w:t>
      </w:r>
      <w:r w:rsidRPr="00A93615">
        <w:rPr>
          <w:rFonts w:ascii="Times New Roman" w:eastAsia="Times New Roman" w:hAnsi="Times New Roman" w:cs="Times New Roman"/>
          <w:color w:val="auto"/>
          <w:kern w:val="0"/>
          <w14:ligatures w14:val="none"/>
        </w:rPr>
        <w:t>, 114).</w:t>
      </w:r>
    </w:p>
    <w:p w14:paraId="698001F1" w14:textId="77777777" w:rsidR="00A93615" w:rsidRPr="00A93615" w:rsidRDefault="00A93615" w:rsidP="00B876E7">
      <w:pPr>
        <w:numPr>
          <w:ilvl w:val="0"/>
          <w:numId w:val="4"/>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Promover una educación integral</w:t>
      </w:r>
      <w:r w:rsidRPr="00A93615">
        <w:rPr>
          <w:rFonts w:ascii="Times New Roman" w:eastAsia="Times New Roman" w:hAnsi="Times New Roman" w:cs="Times New Roman"/>
          <w:color w:val="auto"/>
          <w:kern w:val="0"/>
          <w14:ligatures w14:val="none"/>
        </w:rPr>
        <w:t>: Que incluya dimensiones cognitivas, afectivas, sociales y espirituales. Francisco subraya que "la educación no puede reducirse solo a la instrucción, debe formar corazones y conciencias" (</w:t>
      </w:r>
      <w:r w:rsidRPr="00A93615">
        <w:rPr>
          <w:rFonts w:ascii="Times New Roman" w:eastAsia="Times New Roman" w:hAnsi="Times New Roman" w:cs="Times New Roman"/>
          <w:i/>
          <w:iCs/>
          <w:color w:val="auto"/>
          <w:kern w:val="0"/>
          <w14:ligatures w14:val="none"/>
        </w:rPr>
        <w:t>Fratelli Tutti</w:t>
      </w:r>
      <w:r w:rsidRPr="00A93615">
        <w:rPr>
          <w:rFonts w:ascii="Times New Roman" w:eastAsia="Times New Roman" w:hAnsi="Times New Roman" w:cs="Times New Roman"/>
          <w:color w:val="auto"/>
          <w:kern w:val="0"/>
          <w14:ligatures w14:val="none"/>
        </w:rPr>
        <w:t>, 276).</w:t>
      </w:r>
    </w:p>
    <w:p w14:paraId="6ED77A73" w14:textId="77777777" w:rsidR="00A93615" w:rsidRPr="00A93615" w:rsidRDefault="00A93615" w:rsidP="00B876E7">
      <w:pPr>
        <w:numPr>
          <w:ilvl w:val="0"/>
          <w:numId w:val="4"/>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Construir una cultura del encuentro</w:t>
      </w:r>
      <w:r w:rsidRPr="00A93615">
        <w:rPr>
          <w:rFonts w:ascii="Times New Roman" w:eastAsia="Times New Roman" w:hAnsi="Times New Roman" w:cs="Times New Roman"/>
          <w:color w:val="auto"/>
          <w:kern w:val="0"/>
          <w14:ligatures w14:val="none"/>
        </w:rPr>
        <w:t>: Fomentar el diálogo, la tolerancia y la solidaridad entre personas de diferentes culturas y creencias. "El diálogo es esencial en el proceso educativo para superar la cultura del descarte y de la fragmentación" (</w:t>
      </w:r>
      <w:r w:rsidRPr="00A93615">
        <w:rPr>
          <w:rFonts w:ascii="Times New Roman" w:eastAsia="Times New Roman" w:hAnsi="Times New Roman" w:cs="Times New Roman"/>
          <w:i/>
          <w:iCs/>
          <w:color w:val="auto"/>
          <w:kern w:val="0"/>
          <w14:ligatures w14:val="none"/>
        </w:rPr>
        <w:t>Fratelli Tutti</w:t>
      </w:r>
      <w:r w:rsidRPr="00A93615">
        <w:rPr>
          <w:rFonts w:ascii="Times New Roman" w:eastAsia="Times New Roman" w:hAnsi="Times New Roman" w:cs="Times New Roman"/>
          <w:color w:val="auto"/>
          <w:kern w:val="0"/>
          <w14:ligatures w14:val="none"/>
        </w:rPr>
        <w:t>, 46).</w:t>
      </w:r>
    </w:p>
    <w:p w14:paraId="5B81904D" w14:textId="77777777" w:rsidR="00A93615" w:rsidRPr="00A93615" w:rsidRDefault="00A93615" w:rsidP="00B876E7">
      <w:pPr>
        <w:numPr>
          <w:ilvl w:val="0"/>
          <w:numId w:val="4"/>
        </w:numPr>
        <w:spacing w:before="100" w:beforeAutospacing="1" w:after="100" w:afterAutospacing="1" w:line="240" w:lineRule="auto"/>
        <w:rPr>
          <w:rFonts w:ascii="Times New Roman" w:eastAsia="Times New Roman" w:hAnsi="Times New Roman" w:cs="Times New Roman"/>
          <w:color w:val="auto"/>
          <w:kern w:val="0"/>
          <w14:ligatures w14:val="none"/>
        </w:rPr>
      </w:pPr>
      <w:r w:rsidRPr="00A93615">
        <w:rPr>
          <w:rFonts w:ascii="Times New Roman" w:eastAsia="Times New Roman" w:hAnsi="Times New Roman" w:cs="Times New Roman"/>
          <w:b/>
          <w:bCs/>
          <w:color w:val="auto"/>
          <w:kern w:val="0"/>
          <w14:ligatures w14:val="none"/>
        </w:rPr>
        <w:t>Cuidar nuestra casa común</w:t>
      </w:r>
      <w:r w:rsidRPr="00A93615">
        <w:rPr>
          <w:rFonts w:ascii="Times New Roman" w:eastAsia="Times New Roman" w:hAnsi="Times New Roman" w:cs="Times New Roman"/>
          <w:color w:val="auto"/>
          <w:kern w:val="0"/>
          <w14:ligatures w14:val="none"/>
        </w:rPr>
        <w:t>: Promover una educación para la sostenibilidad y la protección del medio ambiente, integrando el llamado del Papa a una "ecología integral" (</w:t>
      </w:r>
      <w:r w:rsidRPr="00A93615">
        <w:rPr>
          <w:rFonts w:ascii="Times New Roman" w:eastAsia="Times New Roman" w:hAnsi="Times New Roman" w:cs="Times New Roman"/>
          <w:i/>
          <w:iCs/>
          <w:color w:val="auto"/>
          <w:kern w:val="0"/>
          <w14:ligatures w14:val="none"/>
        </w:rPr>
        <w:t>Laudato Si'</w:t>
      </w:r>
      <w:r w:rsidRPr="00A93615">
        <w:rPr>
          <w:rFonts w:ascii="Times New Roman" w:eastAsia="Times New Roman" w:hAnsi="Times New Roman" w:cs="Times New Roman"/>
          <w:color w:val="auto"/>
          <w:kern w:val="0"/>
          <w14:ligatures w14:val="none"/>
        </w:rPr>
        <w:t>, 137).</w:t>
      </w:r>
    </w:p>
    <w:p w14:paraId="65C3F318" w14:textId="77777777" w:rsidR="00F709FF" w:rsidRPr="00F709FF" w:rsidRDefault="00F709FF"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09FF">
        <w:rPr>
          <w:rFonts w:ascii="Times New Roman" w:eastAsia="Times New Roman" w:hAnsi="Times New Roman" w:cs="Times New Roman"/>
          <w:b/>
          <w:bCs/>
          <w:color w:val="auto"/>
          <w:kern w:val="0"/>
          <w14:ligatures w14:val="none"/>
        </w:rPr>
        <w:t>Buscar salida a la Emergencia: El Pacto Educativo Global</w:t>
      </w:r>
    </w:p>
    <w:p w14:paraId="2951C7DF" w14:textId="77777777" w:rsidR="00F709FF" w:rsidRPr="00F709FF" w:rsidRDefault="00F709FF"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09FF">
        <w:rPr>
          <w:rFonts w:ascii="Times New Roman" w:eastAsia="Times New Roman" w:hAnsi="Times New Roman" w:cs="Times New Roman"/>
          <w:color w:val="auto"/>
          <w:kern w:val="0"/>
          <w14:ligatures w14:val="none"/>
        </w:rPr>
        <w:t xml:space="preserve">Frente a cualquier emergencia, es esencial buscar una salida, y esto es precisamente lo que el Papa Francisco busca con su propuesta del </w:t>
      </w:r>
      <w:r w:rsidRPr="00F709FF">
        <w:rPr>
          <w:rFonts w:ascii="Times New Roman" w:eastAsia="Times New Roman" w:hAnsi="Times New Roman" w:cs="Times New Roman"/>
          <w:b/>
          <w:bCs/>
          <w:color w:val="auto"/>
          <w:kern w:val="0"/>
          <w14:ligatures w14:val="none"/>
        </w:rPr>
        <w:t>Pacto Educativo Global</w:t>
      </w:r>
      <w:r w:rsidRPr="00F709FF">
        <w:rPr>
          <w:rFonts w:ascii="Times New Roman" w:eastAsia="Times New Roman" w:hAnsi="Times New Roman" w:cs="Times New Roman"/>
          <w:color w:val="auto"/>
          <w:kern w:val="0"/>
          <w14:ligatures w14:val="none"/>
        </w:rPr>
        <w:t>. Este pacto surge como respuesta a los grandes desafíos y oportunidades que el mundo enfrenta en el siglo XXI. Su objetivo es reavivar el compromiso con la educación, transformándola en una herramienta poderosa para la construcción de una sociedad más justa, equitativa y sostenible.</w:t>
      </w:r>
    </w:p>
    <w:p w14:paraId="416D7BEC" w14:textId="77777777" w:rsidR="00F709FF" w:rsidRPr="00F709FF" w:rsidRDefault="00F709FF"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09FF">
        <w:rPr>
          <w:rFonts w:ascii="Times New Roman" w:eastAsia="Times New Roman" w:hAnsi="Times New Roman" w:cs="Times New Roman"/>
          <w:color w:val="auto"/>
          <w:kern w:val="0"/>
          <w14:ligatures w14:val="none"/>
        </w:rPr>
        <w:t xml:space="preserve">El </w:t>
      </w:r>
      <w:r w:rsidRPr="00F709FF">
        <w:rPr>
          <w:rFonts w:ascii="Times New Roman" w:eastAsia="Times New Roman" w:hAnsi="Times New Roman" w:cs="Times New Roman"/>
          <w:b/>
          <w:bCs/>
          <w:color w:val="auto"/>
          <w:kern w:val="0"/>
          <w14:ligatures w14:val="none"/>
        </w:rPr>
        <w:t>Pacto Educativo Global</w:t>
      </w:r>
      <w:r w:rsidRPr="00F709FF">
        <w:rPr>
          <w:rFonts w:ascii="Times New Roman" w:eastAsia="Times New Roman" w:hAnsi="Times New Roman" w:cs="Times New Roman"/>
          <w:color w:val="auto"/>
          <w:kern w:val="0"/>
          <w14:ligatures w14:val="none"/>
        </w:rPr>
        <w:t xml:space="preserve"> responde a lo que Francisco denomina una crisis antropológica y cultural, marcada por una rápida evolución tecnológica y digital que afecta profundamente la identidad y las estructuras psicológicas de las personas. Francisco ha señalado: “La educación será ineficaz e inerte si no se transforma también en una propuesta de responsabilidad y compromiso social” (</w:t>
      </w:r>
      <w:r w:rsidRPr="00F709FF">
        <w:rPr>
          <w:rFonts w:ascii="Times New Roman" w:eastAsia="Times New Roman" w:hAnsi="Times New Roman" w:cs="Times New Roman"/>
          <w:i/>
          <w:iCs/>
          <w:color w:val="auto"/>
          <w:kern w:val="0"/>
          <w14:ligatures w14:val="none"/>
        </w:rPr>
        <w:t>Discurso del Papa Francisco en el lanzamiento del Pacto Educativo Global</w:t>
      </w:r>
      <w:r w:rsidRPr="00F709FF">
        <w:rPr>
          <w:rFonts w:ascii="Times New Roman" w:eastAsia="Times New Roman" w:hAnsi="Times New Roman" w:cs="Times New Roman"/>
          <w:color w:val="auto"/>
          <w:kern w:val="0"/>
          <w14:ligatures w14:val="none"/>
        </w:rPr>
        <w:t>, 2019). En este sentido, el pacto no solo aborda la crisis educativa, sino que también ofrece una respuesta integral a los desafíos del mundo contemporáneo.</w:t>
      </w:r>
    </w:p>
    <w:p w14:paraId="2037D245" w14:textId="77777777" w:rsidR="00F709FF" w:rsidRPr="00F709FF" w:rsidRDefault="00F709FF"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09FF">
        <w:rPr>
          <w:rFonts w:ascii="Times New Roman" w:eastAsia="Times New Roman" w:hAnsi="Times New Roman" w:cs="Times New Roman"/>
          <w:color w:val="auto"/>
          <w:kern w:val="0"/>
          <w14:ligatures w14:val="none"/>
        </w:rPr>
        <w:t>Francisco hace un llamado a una alianza educativa global que involucre a todos los actores sociales: familias, escuelas, universidades, instituciones religiosas, gobiernos y la sociedad civil. El Papa insiste en que "es necesario hacer posible una transformación cultural profunda y valiente, capaz de generar una alianza educativa amplia" (</w:t>
      </w:r>
      <w:r w:rsidRPr="00F709FF">
        <w:rPr>
          <w:rFonts w:ascii="Times New Roman" w:eastAsia="Times New Roman" w:hAnsi="Times New Roman" w:cs="Times New Roman"/>
          <w:i/>
          <w:iCs/>
          <w:color w:val="auto"/>
          <w:kern w:val="0"/>
          <w14:ligatures w14:val="none"/>
        </w:rPr>
        <w:t>Discurso en el Congreso Mundial de la Educación</w:t>
      </w:r>
      <w:r w:rsidRPr="00F709FF">
        <w:rPr>
          <w:rFonts w:ascii="Times New Roman" w:eastAsia="Times New Roman" w:hAnsi="Times New Roman" w:cs="Times New Roman"/>
          <w:color w:val="auto"/>
          <w:kern w:val="0"/>
          <w14:ligatures w14:val="none"/>
        </w:rPr>
        <w:t>, 2020). El objetivo es fomentar una educación que promueva la fraternidad, la justicia, la paz y la sostenibilidad, logrando superar las divisiones y conflictos actuales.</w:t>
      </w:r>
    </w:p>
    <w:p w14:paraId="188A6A20" w14:textId="77777777" w:rsidR="00F709FF" w:rsidRPr="00F709FF" w:rsidRDefault="00F709FF"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09FF">
        <w:rPr>
          <w:rFonts w:ascii="Times New Roman" w:eastAsia="Times New Roman" w:hAnsi="Times New Roman" w:cs="Times New Roman"/>
          <w:color w:val="auto"/>
          <w:kern w:val="0"/>
          <w14:ligatures w14:val="none"/>
        </w:rPr>
        <w:t xml:space="preserve">Además, el pacto se enmarca en la necesidad urgente de cuidar la </w:t>
      </w:r>
      <w:r w:rsidRPr="00F709FF">
        <w:rPr>
          <w:rFonts w:ascii="Times New Roman" w:eastAsia="Times New Roman" w:hAnsi="Times New Roman" w:cs="Times New Roman"/>
          <w:b/>
          <w:bCs/>
          <w:color w:val="auto"/>
          <w:kern w:val="0"/>
          <w14:ligatures w14:val="none"/>
        </w:rPr>
        <w:t>Casa Común</w:t>
      </w:r>
      <w:r w:rsidRPr="00F709FF">
        <w:rPr>
          <w:rFonts w:ascii="Times New Roman" w:eastAsia="Times New Roman" w:hAnsi="Times New Roman" w:cs="Times New Roman"/>
          <w:color w:val="auto"/>
          <w:kern w:val="0"/>
          <w14:ligatures w14:val="none"/>
        </w:rPr>
        <w:t>, promoviendo una nueva solidaridad universal y construyendo una sociedad más acogedora. Como lo expresa el Papa: "No habrá futuro para la humanidad si no educamos a las nuevas generaciones para cuidar nuestra Casa Común" (</w:t>
      </w:r>
      <w:r w:rsidRPr="00F709FF">
        <w:rPr>
          <w:rFonts w:ascii="Times New Roman" w:eastAsia="Times New Roman" w:hAnsi="Times New Roman" w:cs="Times New Roman"/>
          <w:i/>
          <w:iCs/>
          <w:color w:val="auto"/>
          <w:kern w:val="0"/>
          <w14:ligatures w14:val="none"/>
        </w:rPr>
        <w:t>Encíclica Laudato Si'</w:t>
      </w:r>
      <w:r w:rsidRPr="00F709FF">
        <w:rPr>
          <w:rFonts w:ascii="Times New Roman" w:eastAsia="Times New Roman" w:hAnsi="Times New Roman" w:cs="Times New Roman"/>
          <w:color w:val="auto"/>
          <w:kern w:val="0"/>
          <w14:ligatures w14:val="none"/>
        </w:rPr>
        <w:t>, 13). Este enfoque subraya la importancia de un cambio de mentalidad global, donde la educación juegue un papel central en la formación de personas maduras, responsables y comprometidas con el bien común.</w:t>
      </w:r>
    </w:p>
    <w:p w14:paraId="111604ED" w14:textId="77777777" w:rsidR="00F709FF" w:rsidRPr="00F709FF" w:rsidRDefault="00F709FF"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09FF">
        <w:rPr>
          <w:rFonts w:ascii="Times New Roman" w:eastAsia="Times New Roman" w:hAnsi="Times New Roman" w:cs="Times New Roman"/>
          <w:color w:val="auto"/>
          <w:kern w:val="0"/>
          <w14:ligatures w14:val="none"/>
        </w:rPr>
        <w:t xml:space="preserve">La propuesta del </w:t>
      </w:r>
      <w:r w:rsidRPr="00F709FF">
        <w:rPr>
          <w:rFonts w:ascii="Times New Roman" w:eastAsia="Times New Roman" w:hAnsi="Times New Roman" w:cs="Times New Roman"/>
          <w:b/>
          <w:bCs/>
          <w:color w:val="auto"/>
          <w:kern w:val="0"/>
          <w14:ligatures w14:val="none"/>
        </w:rPr>
        <w:t>Pacto Educativo Global</w:t>
      </w:r>
      <w:r w:rsidRPr="00F709FF">
        <w:rPr>
          <w:rFonts w:ascii="Times New Roman" w:eastAsia="Times New Roman" w:hAnsi="Times New Roman" w:cs="Times New Roman"/>
          <w:color w:val="auto"/>
          <w:kern w:val="0"/>
          <w14:ligatures w14:val="none"/>
        </w:rPr>
        <w:t xml:space="preserve"> está precedida por el Congreso Mundial de la Educación convocado por la Santa Sede, cuyo tema fue “Renovar la Pasión Educativa”. Francisco llama a enfrentar el actual "cambio de época trascendental" con audacia y creatividad para formar "personas serenas y equilibradas", capaces de transformar el mundo a través del diálogo y el encuentro (</w:t>
      </w:r>
      <w:r w:rsidRPr="00F709FF">
        <w:rPr>
          <w:rFonts w:ascii="Times New Roman" w:eastAsia="Times New Roman" w:hAnsi="Times New Roman" w:cs="Times New Roman"/>
          <w:i/>
          <w:iCs/>
          <w:color w:val="auto"/>
          <w:kern w:val="0"/>
          <w14:ligatures w14:val="none"/>
        </w:rPr>
        <w:t>Discurso en el Congreso Mundial de la Educación</w:t>
      </w:r>
      <w:r w:rsidRPr="00F709FF">
        <w:rPr>
          <w:rFonts w:ascii="Times New Roman" w:eastAsia="Times New Roman" w:hAnsi="Times New Roman" w:cs="Times New Roman"/>
          <w:color w:val="auto"/>
          <w:kern w:val="0"/>
          <w14:ligatures w14:val="none"/>
        </w:rPr>
        <w:t>, 2020).</w:t>
      </w:r>
    </w:p>
    <w:p w14:paraId="10DE95B0" w14:textId="42C5EBAC" w:rsidR="000F3644" w:rsidRPr="00B876E7" w:rsidRDefault="00000000" w:rsidP="00B876E7">
      <w:pPr>
        <w:spacing w:after="161" w:line="240" w:lineRule="auto"/>
        <w:ind w:firstLine="0"/>
        <w:rPr>
          <w:rFonts w:ascii="Times New Roman" w:hAnsi="Times New Roman" w:cs="Times New Roman"/>
        </w:rPr>
      </w:pPr>
      <w:r w:rsidRPr="00B876E7">
        <w:rPr>
          <w:rFonts w:ascii="Times New Roman" w:hAnsi="Times New Roman" w:cs="Times New Roman"/>
          <w:b/>
        </w:rPr>
        <w:t xml:space="preserve">Niños, adolescentes y jóvenes en la sociedad liquida. </w:t>
      </w:r>
    </w:p>
    <w:p w14:paraId="4D693D33" w14:textId="77777777" w:rsidR="00F748E9" w:rsidRPr="007C0D54" w:rsidRDefault="00000000" w:rsidP="00B876E7">
      <w:pPr>
        <w:spacing w:before="100" w:beforeAutospacing="1" w:after="100" w:afterAutospacing="1" w:line="240" w:lineRule="auto"/>
        <w:rPr>
          <w:rFonts w:ascii="Times New Roman" w:eastAsia="Times New Roman" w:hAnsi="Times New Roman" w:cs="Times New Roman"/>
          <w:color w:val="auto"/>
          <w:kern w:val="0"/>
          <w14:ligatures w14:val="none"/>
        </w:rPr>
      </w:pPr>
      <w:r w:rsidRPr="00B876E7">
        <w:rPr>
          <w:rFonts w:ascii="Times New Roman" w:hAnsi="Times New Roman" w:cs="Times New Roman"/>
        </w:rPr>
        <w:t xml:space="preserve"> </w:t>
      </w:r>
      <w:r w:rsidR="00F748E9" w:rsidRPr="007C0D54">
        <w:rPr>
          <w:rFonts w:ascii="Times New Roman" w:eastAsia="Times New Roman" w:hAnsi="Times New Roman" w:cs="Times New Roman"/>
          <w:color w:val="auto"/>
          <w:kern w:val="0"/>
          <w14:ligatures w14:val="none"/>
        </w:rPr>
        <w:t>El concepto de "sociedad líquida", propuesto por Zygmunt Bauman, describe una realidad en constante cambio, donde las estructuras sociales, valores y relaciones carecen de estabilidad. Esta "liquidez" afecta profundamente a los jóvenes, quienes crecen en un entorno marcado por la incertidumbre, la precariedad y la fluidez identitaria, lo que configura un conjunto de características y desafíos distintivos.</w:t>
      </w:r>
    </w:p>
    <w:p w14:paraId="595DB4C7" w14:textId="63F389C8" w:rsidR="00F748E9" w:rsidRPr="00F748E9" w:rsidRDefault="00F748E9"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Bauman señalaba que la modernidad líquida es una época en la que "nada está hecho para durar" y los individuos, como las instituciones, se ven forzados a adaptarse continuamente a nuevas circunstancias. En este contexto, los jóvenes enfrentan una constante redefinición de sus horizontes y expectativas. “Lo líquido no puede mantener su forma por mucho tiempo”, y de esta misma manera, las estructuras sociales y los proyectos de vida parecen desvanecerse</w:t>
      </w:r>
      <w:r w:rsidR="0090224E">
        <w:rPr>
          <w:rFonts w:ascii="Times New Roman" w:eastAsia="Times New Roman" w:hAnsi="Times New Roman" w:cs="Times New Roman"/>
          <w:color w:val="auto"/>
          <w:kern w:val="0"/>
          <w14:ligatures w14:val="none"/>
        </w:rPr>
        <w:t xml:space="preserve"> (Bauman, 2010)</w:t>
      </w:r>
      <w:r w:rsidRPr="00F748E9">
        <w:rPr>
          <w:rFonts w:ascii="Times New Roman" w:eastAsia="Times New Roman" w:hAnsi="Times New Roman" w:cs="Times New Roman"/>
          <w:color w:val="auto"/>
          <w:kern w:val="0"/>
          <w14:ligatures w14:val="none"/>
        </w:rPr>
        <w:t>.</w:t>
      </w:r>
    </w:p>
    <w:p w14:paraId="0C38517A" w14:textId="77777777" w:rsidR="00F748E9" w:rsidRPr="007C0D54" w:rsidRDefault="00000000" w:rsidP="00B876E7">
      <w:pPr>
        <w:spacing w:before="100" w:beforeAutospacing="1" w:after="100" w:afterAutospacing="1" w:line="240" w:lineRule="auto"/>
        <w:outlineLvl w:val="2"/>
        <w:rPr>
          <w:rFonts w:ascii="Times New Roman" w:eastAsia="Times New Roman" w:hAnsi="Times New Roman" w:cs="Times New Roman"/>
          <w:b/>
          <w:bCs/>
          <w:color w:val="auto"/>
          <w:kern w:val="0"/>
          <w14:ligatures w14:val="none"/>
        </w:rPr>
      </w:pPr>
      <w:r w:rsidRPr="00B876E7">
        <w:rPr>
          <w:rFonts w:ascii="Times New Roman" w:hAnsi="Times New Roman" w:cs="Times New Roman"/>
        </w:rPr>
        <w:t xml:space="preserve"> </w:t>
      </w:r>
      <w:r w:rsidR="00F748E9" w:rsidRPr="007C0D54">
        <w:rPr>
          <w:rFonts w:ascii="Times New Roman" w:eastAsia="Times New Roman" w:hAnsi="Times New Roman" w:cs="Times New Roman"/>
          <w:b/>
          <w:bCs/>
          <w:color w:val="auto"/>
          <w:kern w:val="0"/>
          <w14:ligatures w14:val="none"/>
        </w:rPr>
        <w:t>Principales características de los jóvenes en la sociedad líquida:</w:t>
      </w:r>
    </w:p>
    <w:p w14:paraId="679A7109" w14:textId="77777777" w:rsidR="00F748E9" w:rsidRPr="00F748E9" w:rsidRDefault="00F748E9" w:rsidP="00B876E7">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Incertidumbre y Precariedad:</w:t>
      </w:r>
    </w:p>
    <w:p w14:paraId="2AEF5D8F" w14:textId="0ACBD653" w:rsidR="00F748E9" w:rsidRDefault="00F748E9"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Los jóvenes viven inmersos en una atmósfera de incertidumbre que afecta tanto su vida personal como profesional. El empleo, que antes garantizaba estabilidad, ha pasado a ser una cuestión temporal y volátil. Bauman advierte que el mundo actual fomenta un "gran presentismo", donde el largo plazo parece haber sido borrado de la vida cotidiana. Esto provoca que los jóvenes vivan al día, preocupados por un futuro inalcanzable y sin garantías.</w:t>
      </w:r>
    </w:p>
    <w:p w14:paraId="48E9E513" w14:textId="36397ABB" w:rsidR="00FD77EE" w:rsidRPr="00F748E9" w:rsidRDefault="00FD77EE"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Los jóvenes de hoy enfrentan una creciente sensación de incertidumbre sobre su futuro. El mercado laboral se ha vuelto altamente flexible, lo que hace que la estabilidad en el empleo sea cada vez menos común. Esta precariedad genera ansiedad, afectando su capacidad para planificar a largo plazo. En palabras de Zygmunt Bauman, el largo plazo parece haberse "desvanecido" en la modernidad líquida, donde todo se centra en un "gran presentismo", en el que el futuro pierde relevancia frente a las demandas del presente.</w:t>
      </w:r>
    </w:p>
    <w:p w14:paraId="3BE4F105" w14:textId="69642A1C" w:rsidR="00F748E9" w:rsidRPr="00F748E9" w:rsidRDefault="00F748E9" w:rsidP="00B876E7">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Individualismo</w:t>
      </w:r>
      <w:r w:rsidR="006349FC">
        <w:rPr>
          <w:rFonts w:ascii="Times New Roman" w:eastAsia="Times New Roman" w:hAnsi="Times New Roman" w:cs="Times New Roman"/>
          <w:b/>
          <w:bCs/>
          <w:color w:val="auto"/>
          <w:kern w:val="0"/>
          <w14:ligatures w14:val="none"/>
        </w:rPr>
        <w:t>, aislamiento</w:t>
      </w:r>
      <w:r w:rsidRPr="00F748E9">
        <w:rPr>
          <w:rFonts w:ascii="Times New Roman" w:eastAsia="Times New Roman" w:hAnsi="Times New Roman" w:cs="Times New Roman"/>
          <w:b/>
          <w:bCs/>
          <w:color w:val="auto"/>
          <w:kern w:val="0"/>
          <w14:ligatures w14:val="none"/>
        </w:rPr>
        <w:t xml:space="preserve"> y Competencia:</w:t>
      </w:r>
    </w:p>
    <w:p w14:paraId="38F3D600" w14:textId="77777777" w:rsidR="00FD77EE" w:rsidRDefault="00F748E9" w:rsidP="00FD77EE">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La sociedad líquida fomenta el individualismo extremo. Bauman describe cómo, en esta nueva era, las personas tienden a aislarse, centrándose más en sus propios intereses que en el bienestar comunitario. En este marco, los jóvenes son incentivados a competir y a perseguir logros personales, en detrimento de las relaciones comunitarias y de la solidaridad.</w:t>
      </w:r>
    </w:p>
    <w:p w14:paraId="5006B4D0" w14:textId="6A57BEED" w:rsidR="006349FC" w:rsidRPr="006349FC" w:rsidRDefault="00FD77EE" w:rsidP="006349FC">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Los jóvenes tienden a centrarse en sus propios proyectos y metas personales, lo que muchas veces se da en detrimento de los vínculos comunitarios y la solidaridad. Como señala Bauman, la individualidad se convierte en una "responsabilidad pesada", ya que cada individuo es el arquitecto de su propio éxito o fracaso en un mundo sin estructuras sólidas que lo respalden.</w:t>
      </w:r>
    </w:p>
    <w:p w14:paraId="6236FA24" w14:textId="7AC164A1" w:rsidR="006349FC" w:rsidRPr="006349FC" w:rsidRDefault="006349FC" w:rsidP="006349FC">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El uso excesivo de redes sociales, si bien facilita la conexión digital, puede aislar a los jóvenes de sus entornos físicos. La paradoja de esta hiperconexión es la desconexión emocional y social. "Los jóvenes se pierden en la inmaterialidad de las relaciones digitales", señala Bauman.</w:t>
      </w:r>
      <w:r w:rsidR="00DB395F" w:rsidRPr="00DB395F">
        <w:rPr>
          <w:rFonts w:ascii="Times New Roman" w:eastAsia="Times New Roman" w:hAnsi="Times New Roman" w:cs="Times New Roman"/>
          <w:color w:val="auto"/>
          <w:kern w:val="0"/>
          <w14:ligatures w14:val="none"/>
        </w:rPr>
        <w:t xml:space="preserve"> </w:t>
      </w:r>
      <w:r w:rsidR="00DB395F" w:rsidRPr="00F748E9">
        <w:rPr>
          <w:rFonts w:ascii="Times New Roman" w:eastAsia="Times New Roman" w:hAnsi="Times New Roman" w:cs="Times New Roman"/>
          <w:color w:val="auto"/>
          <w:kern w:val="0"/>
          <w14:ligatures w14:val="none"/>
        </w:rPr>
        <w:t>E</w:t>
      </w:r>
      <w:r w:rsidR="00DB395F">
        <w:rPr>
          <w:rFonts w:ascii="Times New Roman" w:eastAsia="Times New Roman" w:hAnsi="Times New Roman" w:cs="Times New Roman"/>
          <w:color w:val="auto"/>
          <w:kern w:val="0"/>
          <w14:ligatures w14:val="none"/>
        </w:rPr>
        <w:t>sto unido a</w:t>
      </w:r>
      <w:r w:rsidR="00DB395F" w:rsidRPr="00F748E9">
        <w:rPr>
          <w:rFonts w:ascii="Times New Roman" w:eastAsia="Times New Roman" w:hAnsi="Times New Roman" w:cs="Times New Roman"/>
          <w:color w:val="auto"/>
          <w:kern w:val="0"/>
          <w14:ligatures w14:val="none"/>
        </w:rPr>
        <w:t xml:space="preserve"> la búsqueda continua de nuevas experiencias pueden generar sentimientos de soledad y aislamiento, reemplazando las relaciones auténticas por conexiones digitales superficiales.</w:t>
      </w:r>
    </w:p>
    <w:p w14:paraId="3AB4F6B5" w14:textId="75DA3E69" w:rsidR="00DB395F" w:rsidRPr="00F748E9" w:rsidRDefault="006349FC"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 xml:space="preserve">La </w:t>
      </w:r>
      <w:r w:rsidR="00DB395F" w:rsidRPr="00F748E9">
        <w:rPr>
          <w:rFonts w:ascii="Times New Roman" w:eastAsia="Times New Roman" w:hAnsi="Times New Roman" w:cs="Times New Roman"/>
          <w:color w:val="auto"/>
          <w:kern w:val="0"/>
          <w14:ligatures w14:val="none"/>
        </w:rPr>
        <w:t>exploración</w:t>
      </w:r>
      <w:r w:rsidRPr="00F748E9">
        <w:rPr>
          <w:rFonts w:ascii="Times New Roman" w:eastAsia="Times New Roman" w:hAnsi="Times New Roman" w:cs="Times New Roman"/>
          <w:color w:val="auto"/>
          <w:kern w:val="0"/>
          <w14:ligatures w14:val="none"/>
        </w:rPr>
        <w:t xml:space="preserve"> de éxito individual impuesta por la sociedad líquida puede llevar a los jóvenes a niveles extremos de ansiedad. El fracaso, en este contexto, se percibe no como una oportunidad de aprendizaje, sino como una amenaza existencial.</w:t>
      </w:r>
    </w:p>
    <w:p w14:paraId="58E3A3C9" w14:textId="77777777" w:rsidR="00F748E9" w:rsidRPr="00B876E7" w:rsidRDefault="00F748E9" w:rsidP="00B876E7">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Consumo y Hedonismo:</w:t>
      </w:r>
    </w:p>
    <w:p w14:paraId="3A75737C" w14:textId="6E960C17" w:rsidR="006349FC" w:rsidRPr="006349FC" w:rsidRDefault="00F748E9" w:rsidP="006349FC">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La vida contemporánea promueve una cultura de consumo incesante, donde el placer inmediato y la búsqueda de nuevas experiencias se convierten en objetivos centrales. Bauman identifica que este consumismo exacerbado puede llevar a una sensación de vacío, ya que “cuanto más rápido deseamos, más pronto lo que deseamos se desvanece”. Para muchos jóvenes, el valor reside en lo efímero, lo superficial, lo que, en última instancia, puede traducirse en una vida carente de propósito o profundidad.</w:t>
      </w:r>
    </w:p>
    <w:p w14:paraId="71A9DB8B" w14:textId="509945CB" w:rsidR="006349FC" w:rsidRPr="00F748E9" w:rsidRDefault="006349FC"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La cultura del consumismo y la búsqueda constante de nuevas experiencias son características marcadas de la vida juvenil en la modernidad líquida. El valor se encuentra en lo inmediato y lo superficial, lo que puede conducir a una sensación de vacío y falta de sentido. En muchos contextos, la búsqueda de experiencias extremas puede llevar a los jóvenes a situaciones de riesgo. Según Bauman, en este mundo líquido, el consumo ha reemplazado a la creación de significados profundos, haciendo que el deseo y la satisfacción sean efímeros.</w:t>
      </w:r>
    </w:p>
    <w:p w14:paraId="2F0B9A7F" w14:textId="77777777" w:rsidR="00F748E9" w:rsidRPr="00B876E7" w:rsidRDefault="00F748E9" w:rsidP="00B876E7">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Tecnología y Redes Sociales:</w:t>
      </w:r>
    </w:p>
    <w:p w14:paraId="20B55FF0" w14:textId="294E111E" w:rsidR="006349FC" w:rsidRPr="006349FC" w:rsidRDefault="00F748E9" w:rsidP="006349FC">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En la sociedad líquida, la tecnología y las redes sociales ocupan un lugar central en la vida de los jóvenes, proporcionando acceso instantáneo a información y conexiones. Sin embargo, Bauman advierte que este acceso puede generar efectos contraproducentes, como el aislamiento social. “La intimidad digital”, sostiene, puede reemplazar las relaciones auténticas, conduciendo a una soledad profunda en un mundo hiperconectado. Esto se refleja en estudios que revelan el impacto negativo de las pantallas en el desarrollo cognitivo y social de los niños y adolescentes.</w:t>
      </w:r>
    </w:p>
    <w:p w14:paraId="7335D4C8" w14:textId="32F36BF7" w:rsidR="006349FC" w:rsidRPr="00F748E9" w:rsidRDefault="006349FC"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Las tecnologías digitales y las redes sociales son omnipresentes en la vida de los jóvenes, facilitando la comunicación y el acceso a la información. Sin embargo, también pueden fomentar el aislamiento social y generar adicción. Padres y educadores han señalado que hoy "perdemos a nuestros hijos" dentro de sus habitaciones, donde permanecen desconectados del entorno físico y sumergidos en dispositivos digitales. Los estudios confirman los efectos negativos de la exposición prolongada a las pantallas, especialmente en los primeros años de vida, afectando tanto el aprendizaje como las relaciones interpersonales.</w:t>
      </w:r>
    </w:p>
    <w:p w14:paraId="22BA5E90" w14:textId="77777777" w:rsidR="00F748E9" w:rsidRPr="00B876E7" w:rsidRDefault="00F748E9" w:rsidP="00B876E7">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Fluidez de Identidades:</w:t>
      </w:r>
    </w:p>
    <w:p w14:paraId="7C77E44D" w14:textId="7E02E1C1" w:rsidR="006349FC" w:rsidRPr="006349FC" w:rsidRDefault="00F748E9" w:rsidP="006349FC">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La construcción de la identidad en la modernidad líquida es un proceso flexible y mutable. Los jóvenes adaptan constantemente su forma de ser a las modas y tendencias que cambian a una velocidad vertiginosa. Bauman explica que esta fluidez impide el arraigo y la estabilidad personal, lo que resulta en una creciente dificultad para forjar una identidad madura y coherente. Las identidades se moldean de acuerdo con las circunstancias externas, sin un núcleo estable que las defina.</w:t>
      </w:r>
    </w:p>
    <w:p w14:paraId="1182312C" w14:textId="4AA51F6E" w:rsidR="006349FC" w:rsidRPr="00F748E9" w:rsidRDefault="006349FC"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Los jóvenes experimentan una gran fluidez en la construcción de sus identidades, Bauman explica que las identidades en la modernidad líquida son "proyectos abiertos", siempre en movimiento y sin un núcleo sólido, lo que genera inestabilidad emocional y existencial.</w:t>
      </w:r>
    </w:p>
    <w:p w14:paraId="14DF001D" w14:textId="77777777" w:rsidR="00F748E9" w:rsidRPr="00B876E7" w:rsidRDefault="00F748E9" w:rsidP="00B876E7">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Dificultad para construir proyectos a largo plazo:</w:t>
      </w:r>
    </w:p>
    <w:p w14:paraId="65F7166C" w14:textId="77777777" w:rsidR="006349FC" w:rsidRDefault="00F748E9" w:rsidP="006349FC">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La inestabilidad que caracteriza a la sociedad líquida dificulta que los jóvenes puedan planificar sus vidas con visión de futuro. El empleo inestable, la crisis ambiental y la polarización social generan un entorno donde es complicado pensar más allá del presente inmediato.</w:t>
      </w:r>
    </w:p>
    <w:p w14:paraId="57E9095A" w14:textId="5324148F" w:rsidR="006349FC" w:rsidRDefault="006349FC"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La inestabilidad laboral y la incertidumbre sobre el futuro dificultan la capacidad de los jóvenes para planificar su vida. La precariedad impide la creación de bases sólidas para sus proyectos personales y profesionales.</w:t>
      </w:r>
    </w:p>
    <w:p w14:paraId="2A7E08C4" w14:textId="77777777" w:rsidR="006349FC" w:rsidRPr="00B876E7" w:rsidRDefault="006349FC" w:rsidP="006349FC">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Activismo y Compromiso Social:</w:t>
      </w:r>
    </w:p>
    <w:p w14:paraId="7222575A" w14:textId="2A359E4C" w:rsidR="006349FC" w:rsidRPr="00F748E9" w:rsidRDefault="006349FC"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A pesar de la incertidumbre y el individualismo que caracterizan a la sociedad líquida, muchos jóvenes muestran un gran compromiso con causas sociales. Participan activamente en movimientos que buscan enfrentar problemas globales, como la justicia social y la crisis climática. Esta sensibilidad es especialmente notable en temas ecológicos, donde los jóvenes son protagonistas en la lucha por la sostenibilidad y el cuidado del planeta.</w:t>
      </w:r>
    </w:p>
    <w:p w14:paraId="7DB2B2E3" w14:textId="77777777" w:rsidR="00F748E9" w:rsidRPr="00B876E7" w:rsidRDefault="00F748E9" w:rsidP="00B876E7">
      <w:pPr>
        <w:spacing w:before="100" w:beforeAutospacing="1" w:after="100" w:afterAutospacing="1" w:line="240" w:lineRule="auto"/>
        <w:ind w:firstLine="0"/>
        <w:rPr>
          <w:rFonts w:ascii="Times New Roman" w:eastAsia="Times New Roman" w:hAnsi="Times New Roman" w:cs="Times New Roman"/>
          <w:b/>
          <w:bCs/>
          <w:color w:val="auto"/>
          <w:kern w:val="0"/>
          <w14:ligatures w14:val="none"/>
        </w:rPr>
      </w:pPr>
      <w:r w:rsidRPr="00F748E9">
        <w:rPr>
          <w:rFonts w:ascii="Times New Roman" w:eastAsia="Times New Roman" w:hAnsi="Times New Roman" w:cs="Times New Roman"/>
          <w:b/>
          <w:bCs/>
          <w:color w:val="auto"/>
          <w:kern w:val="0"/>
          <w14:ligatures w14:val="none"/>
        </w:rPr>
        <w:t>Falta de sentido:</w:t>
      </w:r>
    </w:p>
    <w:p w14:paraId="599B7955" w14:textId="29332E1F" w:rsidR="00DB395F" w:rsidRPr="00F748E9" w:rsidRDefault="00F748E9" w:rsidP="00DB395F">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F748E9">
        <w:rPr>
          <w:rFonts w:ascii="Times New Roman" w:eastAsia="Times New Roman" w:hAnsi="Times New Roman" w:cs="Times New Roman"/>
          <w:color w:val="auto"/>
          <w:kern w:val="0"/>
          <w14:ligatures w14:val="none"/>
        </w:rPr>
        <w:t xml:space="preserve">En un mundo que promueve la inmediatez, el consumo y el individualismo, muchos jóvenes luchan por encontrar un propósito profundo en sus vidas. </w:t>
      </w:r>
      <w:r w:rsidR="00DB395F" w:rsidRPr="00F748E9">
        <w:rPr>
          <w:rFonts w:ascii="Times New Roman" w:eastAsia="Times New Roman" w:hAnsi="Times New Roman" w:cs="Times New Roman"/>
          <w:color w:val="auto"/>
          <w:kern w:val="0"/>
          <w14:ligatures w14:val="none"/>
        </w:rPr>
        <w:t>La falta de estabilidad y la cultura del consumo contribuyen a una sensación de vacío y pérdida de propósito en muchos jóvenes. Como advierte Bauman, en un mundo donde "todo lo sólido se desvanece", es difícil para los individuos encontrar un sentido duradero en sus vidas.</w:t>
      </w:r>
    </w:p>
    <w:p w14:paraId="01ED3D93" w14:textId="7C43BF09" w:rsidR="00DB395F" w:rsidRPr="00B876E7" w:rsidRDefault="00F748E9" w:rsidP="00DB395F">
      <w:pPr>
        <w:spacing w:after="161" w:line="240" w:lineRule="auto"/>
        <w:ind w:firstLine="0"/>
        <w:rPr>
          <w:rFonts w:ascii="Times New Roman" w:eastAsia="Times New Roman" w:hAnsi="Times New Roman" w:cs="Times New Roman"/>
          <w:color w:val="auto"/>
          <w:kern w:val="0"/>
          <w14:ligatures w14:val="none"/>
        </w:rPr>
      </w:pPr>
      <w:r w:rsidRPr="007C0D54">
        <w:rPr>
          <w:rFonts w:ascii="Times New Roman" w:eastAsia="Times New Roman" w:hAnsi="Times New Roman" w:cs="Times New Roman"/>
          <w:color w:val="auto"/>
          <w:kern w:val="0"/>
          <w14:ligatures w14:val="none"/>
        </w:rPr>
        <w:t>En conclusión, la sociedad líquida descrita por Bauman plantea un escenario de complejidad y desafíos únicos para los jóvenes. En este contexto, es necesario repensar cómo ofrecerles herramientas que les permitan construir proyectos sólidos, fomentar vínculos comunitarios y hallar un sentido en un mundo en constante cambio</w:t>
      </w:r>
    </w:p>
    <w:p w14:paraId="7C400590" w14:textId="77777777" w:rsidR="00DB395F" w:rsidRDefault="00DB395F" w:rsidP="00B876E7">
      <w:pPr>
        <w:spacing w:after="161" w:line="240" w:lineRule="auto"/>
        <w:ind w:left="-5" w:hanging="10"/>
        <w:rPr>
          <w:rFonts w:ascii="Times New Roman" w:eastAsia="Times New Roman" w:hAnsi="Times New Roman" w:cs="Times New Roman"/>
          <w:b/>
          <w:bCs/>
          <w:color w:val="auto"/>
          <w:kern w:val="0"/>
          <w14:ligatures w14:val="none"/>
        </w:rPr>
      </w:pPr>
    </w:p>
    <w:p w14:paraId="78B426A1" w14:textId="2B7D2D4F" w:rsidR="000F3644" w:rsidRPr="00B876E7" w:rsidRDefault="00000000" w:rsidP="00B876E7">
      <w:pPr>
        <w:spacing w:after="161" w:line="240" w:lineRule="auto"/>
        <w:ind w:left="-5" w:hanging="10"/>
        <w:rPr>
          <w:rFonts w:ascii="Times New Roman" w:hAnsi="Times New Roman" w:cs="Times New Roman"/>
        </w:rPr>
      </w:pPr>
      <w:r w:rsidRPr="00B876E7">
        <w:rPr>
          <w:rFonts w:ascii="Times New Roman" w:hAnsi="Times New Roman" w:cs="Times New Roman"/>
          <w:b/>
        </w:rPr>
        <w:t xml:space="preserve">La Crisis Ecológica y el Pacto Educativo Global </w:t>
      </w:r>
    </w:p>
    <w:p w14:paraId="5612E0A2" w14:textId="6CC922BF" w:rsidR="00820028" w:rsidRPr="00820028" w:rsidRDefault="00000000" w:rsidP="00B876E7">
      <w:pPr>
        <w:spacing w:after="161" w:line="240" w:lineRule="auto"/>
        <w:ind w:firstLine="0"/>
        <w:rPr>
          <w:rFonts w:ascii="Times New Roman" w:eastAsia="Times New Roman" w:hAnsi="Times New Roman" w:cs="Times New Roman"/>
          <w:color w:val="auto"/>
          <w:kern w:val="0"/>
          <w14:ligatures w14:val="none"/>
        </w:rPr>
      </w:pPr>
      <w:r w:rsidRPr="00B876E7">
        <w:rPr>
          <w:rFonts w:ascii="Times New Roman" w:hAnsi="Times New Roman" w:cs="Times New Roman"/>
          <w:b/>
        </w:rPr>
        <w:t xml:space="preserve"> </w:t>
      </w:r>
      <w:r w:rsidR="00820028" w:rsidRPr="00820028">
        <w:rPr>
          <w:rFonts w:ascii="Times New Roman" w:eastAsia="Times New Roman" w:hAnsi="Times New Roman" w:cs="Times New Roman"/>
          <w:b/>
          <w:bCs/>
          <w:color w:val="auto"/>
          <w:kern w:val="0"/>
          <w14:ligatures w14:val="none"/>
        </w:rPr>
        <w:t>La Crisis Ecológica como Urgencia Global</w:t>
      </w:r>
    </w:p>
    <w:p w14:paraId="2D4095E6" w14:textId="77777777" w:rsidR="00820028" w:rsidRPr="00820028" w:rsidRDefault="00820028"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 xml:space="preserve">Uno de los mayores desafíos que enfrenta la sociedad actual es la crisis ecológica. El cambio climático, la pérdida de biodiversidad y la degradación ambiental amenazan la vida en el planeta. En este contexto, la educación debe jugar un papel clave para formar ciudadanos conscientes y comprometidos con la protección del medio ambiente. Como menciona el Papa Francisco en </w:t>
      </w:r>
      <w:r w:rsidRPr="00820028">
        <w:rPr>
          <w:rFonts w:ascii="Times New Roman" w:eastAsia="Times New Roman" w:hAnsi="Times New Roman" w:cs="Times New Roman"/>
          <w:i/>
          <w:iCs/>
          <w:color w:val="auto"/>
          <w:kern w:val="0"/>
          <w14:ligatures w14:val="none"/>
        </w:rPr>
        <w:t>Laudato Si'</w:t>
      </w:r>
      <w:r w:rsidRPr="00820028">
        <w:rPr>
          <w:rFonts w:ascii="Times New Roman" w:eastAsia="Times New Roman" w:hAnsi="Times New Roman" w:cs="Times New Roman"/>
          <w:color w:val="auto"/>
          <w:kern w:val="0"/>
          <w14:ligatures w14:val="none"/>
        </w:rPr>
        <w:t>: "La educación ambiental ha ido ampliando sus objetivos. Si al principio estaba muy centrada en la información científica y en la concienciación, ahora tiende a incluir una crítica de los mitos de la modernidad, individualismo, progreso indefinido, competencia, consumismo, mercado sin reglas" (</w:t>
      </w:r>
      <w:r w:rsidRPr="00820028">
        <w:rPr>
          <w:rFonts w:ascii="Times New Roman" w:eastAsia="Times New Roman" w:hAnsi="Times New Roman" w:cs="Times New Roman"/>
          <w:i/>
          <w:iCs/>
          <w:color w:val="auto"/>
          <w:kern w:val="0"/>
          <w14:ligatures w14:val="none"/>
        </w:rPr>
        <w:t>Laudato Si'</w:t>
      </w:r>
      <w:r w:rsidRPr="00820028">
        <w:rPr>
          <w:rFonts w:ascii="Times New Roman" w:eastAsia="Times New Roman" w:hAnsi="Times New Roman" w:cs="Times New Roman"/>
          <w:color w:val="auto"/>
          <w:kern w:val="0"/>
          <w14:ligatures w14:val="none"/>
        </w:rPr>
        <w:t>, 2015).</w:t>
      </w:r>
    </w:p>
    <w:p w14:paraId="21C35360" w14:textId="77777777" w:rsidR="00820028" w:rsidRPr="00820028" w:rsidRDefault="00820028"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El Pacto Educativo Global propone una educación integral que aborde la crisis ecológica desde una visión de ecología integral, promoviendo un cambio de mentalidad que favorezca un estilo de vida más sostenible. La educación no solo debe preparar a las nuevas generaciones para enfrentar los desafíos ambientales, sino también para cuidar nuestra "Casa Común" y fomentar una mayor solidaridad entre las personas.</w:t>
      </w:r>
    </w:p>
    <w:p w14:paraId="19C72EE7" w14:textId="77777777" w:rsidR="00820028" w:rsidRPr="00820028" w:rsidRDefault="00820028" w:rsidP="00B876E7">
      <w:pPr>
        <w:spacing w:before="100" w:beforeAutospacing="1" w:after="100" w:afterAutospacing="1" w:line="240" w:lineRule="auto"/>
        <w:ind w:firstLine="0"/>
        <w:outlineLvl w:val="2"/>
        <w:rPr>
          <w:rFonts w:ascii="Times New Roman" w:eastAsia="Times New Roman" w:hAnsi="Times New Roman" w:cs="Times New Roman"/>
          <w:b/>
          <w:bCs/>
          <w:color w:val="auto"/>
          <w:kern w:val="0"/>
          <w14:ligatures w14:val="none"/>
        </w:rPr>
      </w:pPr>
      <w:r w:rsidRPr="00820028">
        <w:rPr>
          <w:rFonts w:ascii="Times New Roman" w:eastAsia="Times New Roman" w:hAnsi="Times New Roman" w:cs="Times New Roman"/>
          <w:b/>
          <w:bCs/>
          <w:color w:val="auto"/>
          <w:kern w:val="0"/>
          <w14:ligatures w14:val="none"/>
        </w:rPr>
        <w:t>¿Cómo se concreta este pacto en la educación?</w:t>
      </w:r>
    </w:p>
    <w:p w14:paraId="095F151C" w14:textId="77777777" w:rsidR="00820028" w:rsidRPr="00820028" w:rsidRDefault="00820028"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 xml:space="preserve">Para implementar de manera efectiva el </w:t>
      </w:r>
      <w:r w:rsidRPr="00820028">
        <w:rPr>
          <w:rFonts w:ascii="Times New Roman" w:eastAsia="Times New Roman" w:hAnsi="Times New Roman" w:cs="Times New Roman"/>
          <w:b/>
          <w:bCs/>
          <w:color w:val="auto"/>
          <w:kern w:val="0"/>
          <w14:ligatures w14:val="none"/>
        </w:rPr>
        <w:t>Pacto Educativo Global</w:t>
      </w:r>
      <w:r w:rsidRPr="00820028">
        <w:rPr>
          <w:rFonts w:ascii="Times New Roman" w:eastAsia="Times New Roman" w:hAnsi="Times New Roman" w:cs="Times New Roman"/>
          <w:color w:val="auto"/>
          <w:kern w:val="0"/>
          <w14:ligatures w14:val="none"/>
        </w:rPr>
        <w:t xml:space="preserve"> en el ámbito educativo, es necesario tomar acciones concretas que promuevan una educación integral, sostenible y comprometida con la "Casa Común". Entre estas acciones destacan:</w:t>
      </w:r>
    </w:p>
    <w:p w14:paraId="6A2D26D8" w14:textId="77777777" w:rsidR="00B876E7" w:rsidRPr="00B876E7" w:rsidRDefault="00820028" w:rsidP="00B876E7">
      <w:pPr>
        <w:numPr>
          <w:ilvl w:val="0"/>
          <w:numId w:val="8"/>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Incorporar la educación ambiental en todos los niveles educativos</w:t>
      </w:r>
      <w:r w:rsidRPr="00820028">
        <w:rPr>
          <w:rFonts w:ascii="Times New Roman" w:eastAsia="Times New Roman" w:hAnsi="Times New Roman" w:cs="Times New Roman"/>
          <w:color w:val="auto"/>
          <w:kern w:val="0"/>
          <w14:ligatures w14:val="none"/>
        </w:rPr>
        <w:t>:</w:t>
      </w:r>
    </w:p>
    <w:p w14:paraId="1FB987B3" w14:textId="61380F99" w:rsidR="00820028" w:rsidRPr="00820028" w:rsidRDefault="00820028" w:rsidP="00B876E7">
      <w:pPr>
        <w:spacing w:before="100" w:beforeAutospacing="1" w:after="100" w:afterAutospacing="1" w:line="240" w:lineRule="auto"/>
        <w:ind w:left="720"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Desde la educación infantil hasta la superior, la sostenibilidad debe convertirse en un eje transversal en los currículos. Esto implica integrar el cuidado del medio ambiente en las materias y actividades diarias, promoviendo una conciencia ecológica desde los primeros años de formación.</w:t>
      </w:r>
    </w:p>
    <w:p w14:paraId="31861E58" w14:textId="77777777" w:rsidR="00B876E7" w:rsidRPr="00B876E7" w:rsidRDefault="00820028" w:rsidP="00B876E7">
      <w:pPr>
        <w:numPr>
          <w:ilvl w:val="0"/>
          <w:numId w:val="8"/>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Fomentar proyectos educativos relacionados con el medio ambiente</w:t>
      </w:r>
      <w:r w:rsidRPr="00820028">
        <w:rPr>
          <w:rFonts w:ascii="Times New Roman" w:eastAsia="Times New Roman" w:hAnsi="Times New Roman" w:cs="Times New Roman"/>
          <w:color w:val="auto"/>
          <w:kern w:val="0"/>
          <w14:ligatures w14:val="none"/>
        </w:rPr>
        <w:t>:</w:t>
      </w:r>
    </w:p>
    <w:p w14:paraId="2B979E2B" w14:textId="00296E4E" w:rsidR="00820028" w:rsidRPr="00820028" w:rsidRDefault="00820028" w:rsidP="00B876E7">
      <w:pPr>
        <w:spacing w:before="100" w:beforeAutospacing="1" w:after="100" w:afterAutospacing="1" w:line="240" w:lineRule="auto"/>
        <w:ind w:left="720"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 xml:space="preserve">Se debe alentar la </w:t>
      </w:r>
      <w:r w:rsidR="00B876E7" w:rsidRPr="00B876E7">
        <w:rPr>
          <w:rFonts w:ascii="Times New Roman" w:eastAsia="Times New Roman" w:hAnsi="Times New Roman" w:cs="Times New Roman"/>
          <w:color w:val="auto"/>
          <w:kern w:val="0"/>
          <w14:ligatures w14:val="none"/>
        </w:rPr>
        <w:t>participación</w:t>
      </w:r>
      <w:r w:rsidRPr="00820028">
        <w:rPr>
          <w:rFonts w:ascii="Times New Roman" w:eastAsia="Times New Roman" w:hAnsi="Times New Roman" w:cs="Times New Roman"/>
          <w:color w:val="auto"/>
          <w:kern w:val="0"/>
          <w14:ligatures w14:val="none"/>
        </w:rPr>
        <w:t xml:space="preserve"> de los estudiantes en proyectos vinculados a la investigación, conservación y restauración del entorno natural. Estos proyectos no solo desarrollan habilidades prácticas, sino que también fortalecen el compromiso de los jóvenes con la protección del planeta.</w:t>
      </w:r>
    </w:p>
    <w:p w14:paraId="6D16388A" w14:textId="77777777" w:rsidR="00B876E7" w:rsidRPr="00B876E7" w:rsidRDefault="00820028" w:rsidP="00B876E7">
      <w:pPr>
        <w:numPr>
          <w:ilvl w:val="0"/>
          <w:numId w:val="8"/>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Establecer alianzas con organizaciones ambientales</w:t>
      </w:r>
      <w:r w:rsidRPr="00820028">
        <w:rPr>
          <w:rFonts w:ascii="Times New Roman" w:eastAsia="Times New Roman" w:hAnsi="Times New Roman" w:cs="Times New Roman"/>
          <w:color w:val="auto"/>
          <w:kern w:val="0"/>
          <w14:ligatures w14:val="none"/>
        </w:rPr>
        <w:t>:</w:t>
      </w:r>
    </w:p>
    <w:p w14:paraId="729B9DAD" w14:textId="0883F49E" w:rsidR="00820028" w:rsidRPr="00820028" w:rsidRDefault="00820028" w:rsidP="00B876E7">
      <w:pPr>
        <w:spacing w:before="100" w:beforeAutospacing="1" w:after="100" w:afterAutospacing="1" w:line="240" w:lineRule="auto"/>
        <w:ind w:left="720"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La colaboración entre escuelas, universidades y organizaciones de la sociedad civil es fundamental para desarrollar programas educativos orientados a la sensibilización y acción ambiental. Estas alianzas permiten ampliar los recursos y conocimientos disponibles, y generar un impacto más profundo en las comunidades.</w:t>
      </w:r>
    </w:p>
    <w:p w14:paraId="064C8111" w14:textId="77777777" w:rsidR="00B876E7" w:rsidRPr="00B876E7" w:rsidRDefault="00820028" w:rsidP="00B876E7">
      <w:pPr>
        <w:numPr>
          <w:ilvl w:val="0"/>
          <w:numId w:val="8"/>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Formación continua del personal docente en educación ambiental</w:t>
      </w:r>
      <w:r w:rsidRPr="00820028">
        <w:rPr>
          <w:rFonts w:ascii="Times New Roman" w:eastAsia="Times New Roman" w:hAnsi="Times New Roman" w:cs="Times New Roman"/>
          <w:color w:val="auto"/>
          <w:kern w:val="0"/>
          <w14:ligatures w14:val="none"/>
        </w:rPr>
        <w:t>:</w:t>
      </w:r>
    </w:p>
    <w:p w14:paraId="56FCEFAE" w14:textId="40001229" w:rsidR="00820028" w:rsidRPr="00820028" w:rsidRDefault="00820028" w:rsidP="00B876E7">
      <w:pPr>
        <w:spacing w:before="100" w:beforeAutospacing="1" w:after="100" w:afterAutospacing="1" w:line="240" w:lineRule="auto"/>
        <w:ind w:left="720"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Es esencial capacitar a los docentes con herramientas y conocimientos actualizados para que puedan enseñar sobre el medio ambiente de manera efectiva y motivadora. La formación de los educadores es clave para transmitir los valores del cuidado del entorno, la sostenibilidad y la responsabilidad ambiental a las nuevas generaciones.</w:t>
      </w:r>
    </w:p>
    <w:p w14:paraId="4B8E3B16" w14:textId="77777777" w:rsidR="000F3644" w:rsidRPr="00B876E7" w:rsidRDefault="00000000" w:rsidP="00B876E7">
      <w:pPr>
        <w:spacing w:after="161" w:line="240" w:lineRule="auto"/>
        <w:ind w:firstLine="0"/>
        <w:rPr>
          <w:rFonts w:ascii="Times New Roman" w:hAnsi="Times New Roman" w:cs="Times New Roman"/>
        </w:rPr>
      </w:pPr>
      <w:r w:rsidRPr="00B876E7">
        <w:rPr>
          <w:rFonts w:ascii="Times New Roman" w:hAnsi="Times New Roman" w:cs="Times New Roman"/>
        </w:rPr>
        <w:t xml:space="preserve"> </w:t>
      </w:r>
    </w:p>
    <w:p w14:paraId="4DA9ECA4" w14:textId="77777777" w:rsidR="00820028" w:rsidRPr="00820028" w:rsidRDefault="00820028" w:rsidP="00B876E7">
      <w:pPr>
        <w:spacing w:before="100" w:beforeAutospacing="1" w:after="100" w:afterAutospacing="1" w:line="240" w:lineRule="auto"/>
        <w:ind w:firstLine="0"/>
        <w:outlineLvl w:val="2"/>
        <w:rPr>
          <w:rFonts w:ascii="Times New Roman" w:eastAsia="Times New Roman" w:hAnsi="Times New Roman" w:cs="Times New Roman"/>
          <w:b/>
          <w:bCs/>
          <w:color w:val="auto"/>
          <w:kern w:val="0"/>
          <w14:ligatures w14:val="none"/>
        </w:rPr>
      </w:pPr>
      <w:r w:rsidRPr="00820028">
        <w:rPr>
          <w:rFonts w:ascii="Times New Roman" w:eastAsia="Times New Roman" w:hAnsi="Times New Roman" w:cs="Times New Roman"/>
          <w:b/>
          <w:bCs/>
          <w:color w:val="auto"/>
          <w:kern w:val="0"/>
          <w14:ligatures w14:val="none"/>
        </w:rPr>
        <w:t>El contexto social del Pacto Educativo y el análisis del mundo interior de los jóvenes</w:t>
      </w:r>
    </w:p>
    <w:p w14:paraId="0AE82886" w14:textId="1F0BBBB5" w:rsidR="00820028" w:rsidRPr="00820028" w:rsidRDefault="00820028"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 xml:space="preserve">Para nosotros, como educadores católicos, el análisis del contexto del </w:t>
      </w:r>
      <w:r w:rsidRPr="00820028">
        <w:rPr>
          <w:rFonts w:ascii="Times New Roman" w:eastAsia="Times New Roman" w:hAnsi="Times New Roman" w:cs="Times New Roman"/>
          <w:b/>
          <w:bCs/>
          <w:color w:val="auto"/>
          <w:kern w:val="0"/>
          <w14:ligatures w14:val="none"/>
        </w:rPr>
        <w:t>Pacto Educativo Global</w:t>
      </w:r>
      <w:r w:rsidRPr="00820028">
        <w:rPr>
          <w:rFonts w:ascii="Times New Roman" w:eastAsia="Times New Roman" w:hAnsi="Times New Roman" w:cs="Times New Roman"/>
          <w:color w:val="auto"/>
          <w:kern w:val="0"/>
          <w14:ligatures w14:val="none"/>
        </w:rPr>
        <w:t xml:space="preserve"> no estaría completo sin considerar la situación espiritual y </w:t>
      </w:r>
      <w:r w:rsidR="00621E66">
        <w:rPr>
          <w:rFonts w:ascii="Times New Roman" w:eastAsia="Times New Roman" w:hAnsi="Times New Roman" w:cs="Times New Roman"/>
          <w:color w:val="auto"/>
          <w:kern w:val="0"/>
          <w14:ligatures w14:val="none"/>
        </w:rPr>
        <w:t>axiológica</w:t>
      </w:r>
      <w:r w:rsidRPr="00820028">
        <w:rPr>
          <w:rFonts w:ascii="Times New Roman" w:eastAsia="Times New Roman" w:hAnsi="Times New Roman" w:cs="Times New Roman"/>
          <w:color w:val="auto"/>
          <w:kern w:val="0"/>
          <w14:ligatures w14:val="none"/>
        </w:rPr>
        <w:t xml:space="preserve"> de los jóvenes. Es esencial entender cuáles son los valores y la fe que los motivan y sostienen, especialmente si reconocemos que la educación católica, como lo señalaron los documentos de Santo Domingo y Aparecida, tiene una misión clara: ofrecer un proyecto donde habite Jesucristo. Toda escuela católica debe preguntarse para qué existe, y una parte fundamental de la respuesta es proporcionar un espacio donde los jóvenes puedan encontrarse con Él.</w:t>
      </w:r>
    </w:p>
    <w:p w14:paraId="07674119" w14:textId="77777777" w:rsidR="00820028" w:rsidRPr="00820028" w:rsidRDefault="00820028"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 xml:space="preserve">Para ello, es imprescindible evaluar los hechos tal como son, de modo que los itinerarios de acompañamiento y formación estén lo mejor adaptados posible a la realidad de los jóvenes. En este sentido, la exhortación apostólica postsinodal </w:t>
      </w:r>
      <w:r w:rsidRPr="00820028">
        <w:rPr>
          <w:rFonts w:ascii="Times New Roman" w:eastAsia="Times New Roman" w:hAnsi="Times New Roman" w:cs="Times New Roman"/>
          <w:i/>
          <w:iCs/>
          <w:color w:val="auto"/>
          <w:kern w:val="0"/>
          <w14:ligatures w14:val="none"/>
        </w:rPr>
        <w:t>Christus Vivit</w:t>
      </w:r>
      <w:r w:rsidRPr="00820028">
        <w:rPr>
          <w:rFonts w:ascii="Times New Roman" w:eastAsia="Times New Roman" w:hAnsi="Times New Roman" w:cs="Times New Roman"/>
          <w:color w:val="auto"/>
          <w:kern w:val="0"/>
          <w14:ligatures w14:val="none"/>
        </w:rPr>
        <w:t xml:space="preserve"> del Papa Francisco ofrece una profunda reflexión sobre la juventud contemporánea, destacando sus características espirituales y su búsqueda de sentido. Esta visión del Sínodo sobre los jóvenes es clave para entender el contexto del Pacto Educativo que nos ocupa.</w:t>
      </w:r>
    </w:p>
    <w:p w14:paraId="1F391A33" w14:textId="77777777" w:rsidR="00820028" w:rsidRPr="00820028" w:rsidRDefault="00820028" w:rsidP="00B876E7">
      <w:pPr>
        <w:spacing w:before="100" w:beforeAutospacing="1" w:after="100" w:afterAutospacing="1" w:line="240" w:lineRule="auto"/>
        <w:ind w:firstLine="0"/>
        <w:outlineLvl w:val="2"/>
        <w:rPr>
          <w:rFonts w:ascii="Times New Roman" w:eastAsia="Times New Roman" w:hAnsi="Times New Roman" w:cs="Times New Roman"/>
          <w:b/>
          <w:bCs/>
          <w:color w:val="auto"/>
          <w:kern w:val="0"/>
          <w14:ligatures w14:val="none"/>
        </w:rPr>
      </w:pPr>
      <w:r w:rsidRPr="00820028">
        <w:rPr>
          <w:rFonts w:ascii="Times New Roman" w:eastAsia="Times New Roman" w:hAnsi="Times New Roman" w:cs="Times New Roman"/>
          <w:b/>
          <w:bCs/>
          <w:color w:val="auto"/>
          <w:kern w:val="0"/>
          <w14:ligatures w14:val="none"/>
        </w:rPr>
        <w:t>Características espirituales de los jóvenes</w:t>
      </w:r>
    </w:p>
    <w:p w14:paraId="6CAEE041" w14:textId="77777777" w:rsidR="00820028" w:rsidRPr="00820028" w:rsidRDefault="00820028" w:rsidP="00B876E7">
      <w:pPr>
        <w:numPr>
          <w:ilvl w:val="0"/>
          <w:numId w:val="9"/>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Deseo de felicidad y sentido</w:t>
      </w:r>
      <w:r w:rsidRPr="00820028">
        <w:rPr>
          <w:rFonts w:ascii="Times New Roman" w:eastAsia="Times New Roman" w:hAnsi="Times New Roman" w:cs="Times New Roman"/>
          <w:color w:val="auto"/>
          <w:kern w:val="0"/>
          <w14:ligatures w14:val="none"/>
        </w:rPr>
        <w:t>: Los jóvenes anhelan una vida plena y significativa. Buscan ser amados y valorados, y tienen un profundo deseo de encontrar un propósito en su existencia.</w:t>
      </w:r>
    </w:p>
    <w:p w14:paraId="0BDE13A1" w14:textId="77777777" w:rsidR="00820028" w:rsidRPr="00820028" w:rsidRDefault="00820028" w:rsidP="00B876E7">
      <w:pPr>
        <w:numPr>
          <w:ilvl w:val="0"/>
          <w:numId w:val="9"/>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Apertura a la trascendencia</w:t>
      </w:r>
      <w:r w:rsidRPr="00820028">
        <w:rPr>
          <w:rFonts w:ascii="Times New Roman" w:eastAsia="Times New Roman" w:hAnsi="Times New Roman" w:cs="Times New Roman"/>
          <w:color w:val="auto"/>
          <w:kern w:val="0"/>
          <w14:ligatures w14:val="none"/>
        </w:rPr>
        <w:t>: A pesar de las formas diversas que adopta su religiosidad, los jóvenes muestran una apertura a lo espiritual, buscando algo más allá de lo material. Existe en ellos un anhelo innato de conexión con lo divino.</w:t>
      </w:r>
    </w:p>
    <w:p w14:paraId="61A3BE42" w14:textId="77777777" w:rsidR="00820028" w:rsidRPr="00820028" w:rsidRDefault="00820028" w:rsidP="00B876E7">
      <w:pPr>
        <w:numPr>
          <w:ilvl w:val="0"/>
          <w:numId w:val="9"/>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Sed de verdad</w:t>
      </w:r>
      <w:r w:rsidRPr="00820028">
        <w:rPr>
          <w:rFonts w:ascii="Times New Roman" w:eastAsia="Times New Roman" w:hAnsi="Times New Roman" w:cs="Times New Roman"/>
          <w:color w:val="auto"/>
          <w:kern w:val="0"/>
          <w14:ligatures w14:val="none"/>
        </w:rPr>
        <w:t>: Los jóvenes se hacen preguntas fundamentales sobre el sentido de la vida, el amor y la muerte. Esta sed de verdad los impulsa a buscar respuestas profundas y significativas.</w:t>
      </w:r>
    </w:p>
    <w:p w14:paraId="61C6E1B6" w14:textId="77777777" w:rsidR="00820028" w:rsidRPr="00820028" w:rsidRDefault="00820028" w:rsidP="00B876E7">
      <w:pPr>
        <w:numPr>
          <w:ilvl w:val="0"/>
          <w:numId w:val="9"/>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Búsqueda de autenticidad</w:t>
      </w:r>
      <w:r w:rsidRPr="00820028">
        <w:rPr>
          <w:rFonts w:ascii="Times New Roman" w:eastAsia="Times New Roman" w:hAnsi="Times New Roman" w:cs="Times New Roman"/>
          <w:color w:val="auto"/>
          <w:kern w:val="0"/>
          <w14:ligatures w14:val="none"/>
        </w:rPr>
        <w:t>: Rechazan la superficialidad y la hipocresía, valorando la autenticidad y sinceridad. Quieren vivir conforme a sus principios y valores, y aprecian cuando las personas a su alrededor hacen lo mismo.</w:t>
      </w:r>
    </w:p>
    <w:p w14:paraId="25CDE700" w14:textId="77777777" w:rsidR="00820028" w:rsidRPr="00820028" w:rsidRDefault="00820028" w:rsidP="00B876E7">
      <w:pPr>
        <w:numPr>
          <w:ilvl w:val="0"/>
          <w:numId w:val="9"/>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Sensibilidad social</w:t>
      </w:r>
      <w:r w:rsidRPr="00820028">
        <w:rPr>
          <w:rFonts w:ascii="Times New Roman" w:eastAsia="Times New Roman" w:hAnsi="Times New Roman" w:cs="Times New Roman"/>
          <w:color w:val="auto"/>
          <w:kern w:val="0"/>
          <w14:ligatures w14:val="none"/>
        </w:rPr>
        <w:t>: Muchos jóvenes están profundamente comprometidos con los problemas sociales y ambientales. Desean justicia, solidaridad y un mundo mejor, lo que refleja una espiritualidad encarnada en su compromiso social.</w:t>
      </w:r>
    </w:p>
    <w:p w14:paraId="6723A358" w14:textId="77777777" w:rsidR="00820028" w:rsidRPr="00820028" w:rsidRDefault="00820028" w:rsidP="00B876E7">
      <w:pPr>
        <w:numPr>
          <w:ilvl w:val="0"/>
          <w:numId w:val="9"/>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Capacidad de asombro</w:t>
      </w:r>
      <w:r w:rsidRPr="00820028">
        <w:rPr>
          <w:rFonts w:ascii="Times New Roman" w:eastAsia="Times New Roman" w:hAnsi="Times New Roman" w:cs="Times New Roman"/>
          <w:color w:val="auto"/>
          <w:kern w:val="0"/>
          <w14:ligatures w14:val="none"/>
        </w:rPr>
        <w:t>: Los jóvenes tienen una gran capacidad de maravillarse ante la belleza de la creación y la grandeza del universo, lo que puede ser un camino hacia la experiencia de lo divino.</w:t>
      </w:r>
    </w:p>
    <w:p w14:paraId="5D3E5796" w14:textId="77777777" w:rsidR="00820028" w:rsidRPr="00820028" w:rsidRDefault="00820028" w:rsidP="00B876E7">
      <w:pPr>
        <w:spacing w:before="100" w:beforeAutospacing="1" w:after="100" w:afterAutospacing="1" w:line="240" w:lineRule="auto"/>
        <w:ind w:firstLine="0"/>
        <w:outlineLvl w:val="2"/>
        <w:rPr>
          <w:rFonts w:ascii="Times New Roman" w:eastAsia="Times New Roman" w:hAnsi="Times New Roman" w:cs="Times New Roman"/>
          <w:b/>
          <w:bCs/>
          <w:color w:val="auto"/>
          <w:kern w:val="0"/>
          <w14:ligatures w14:val="none"/>
        </w:rPr>
      </w:pPr>
      <w:r w:rsidRPr="00820028">
        <w:rPr>
          <w:rFonts w:ascii="Times New Roman" w:eastAsia="Times New Roman" w:hAnsi="Times New Roman" w:cs="Times New Roman"/>
          <w:b/>
          <w:bCs/>
          <w:color w:val="auto"/>
          <w:kern w:val="0"/>
          <w14:ligatures w14:val="none"/>
        </w:rPr>
        <w:t>Desafíos y oportunidades</w:t>
      </w:r>
    </w:p>
    <w:p w14:paraId="3BB2EF8E" w14:textId="77777777" w:rsidR="00820028" w:rsidRPr="00820028" w:rsidRDefault="00820028" w:rsidP="00B876E7">
      <w:pPr>
        <w:numPr>
          <w:ilvl w:val="0"/>
          <w:numId w:val="10"/>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Individualismo y materialismo</w:t>
      </w:r>
      <w:r w:rsidRPr="00820028">
        <w:rPr>
          <w:rFonts w:ascii="Times New Roman" w:eastAsia="Times New Roman" w:hAnsi="Times New Roman" w:cs="Times New Roman"/>
          <w:color w:val="auto"/>
          <w:kern w:val="0"/>
          <w14:ligatures w14:val="none"/>
        </w:rPr>
        <w:t>: La cultura contemporánea puede llevar a los jóvenes a enfocarse demasiado en sí mismos y en lo material, dificultando su apertura a la espiritualidad y trascendencia.</w:t>
      </w:r>
    </w:p>
    <w:p w14:paraId="5A9D0129" w14:textId="77777777" w:rsidR="00820028" w:rsidRPr="00820028" w:rsidRDefault="00820028" w:rsidP="00B876E7">
      <w:pPr>
        <w:numPr>
          <w:ilvl w:val="0"/>
          <w:numId w:val="10"/>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Relativismo y escepticismo</w:t>
      </w:r>
      <w:r w:rsidRPr="00820028">
        <w:rPr>
          <w:rFonts w:ascii="Times New Roman" w:eastAsia="Times New Roman" w:hAnsi="Times New Roman" w:cs="Times New Roman"/>
          <w:color w:val="auto"/>
          <w:kern w:val="0"/>
          <w14:ligatures w14:val="none"/>
        </w:rPr>
        <w:t>: Las dudas y la incertidumbre que caracterizan a la sociedad líquida pueden hacer que los jóvenes cuestionen la existencia de Dios y la validez de las creencias religiosas.</w:t>
      </w:r>
    </w:p>
    <w:p w14:paraId="54427548" w14:textId="77777777" w:rsidR="00820028" w:rsidRPr="00820028" w:rsidRDefault="00820028" w:rsidP="00B876E7">
      <w:pPr>
        <w:numPr>
          <w:ilvl w:val="0"/>
          <w:numId w:val="10"/>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Falta de referentes espirituales</w:t>
      </w:r>
      <w:r w:rsidRPr="00820028">
        <w:rPr>
          <w:rFonts w:ascii="Times New Roman" w:eastAsia="Times New Roman" w:hAnsi="Times New Roman" w:cs="Times New Roman"/>
          <w:color w:val="auto"/>
          <w:kern w:val="0"/>
          <w14:ligatures w14:val="none"/>
        </w:rPr>
        <w:t>: En algunos casos, los jóvenes carecen de guías espirituales adecuados que los acompañen en su búsqueda de fe.</w:t>
      </w:r>
    </w:p>
    <w:p w14:paraId="149A40DF" w14:textId="77777777" w:rsidR="00820028" w:rsidRPr="00820028" w:rsidRDefault="00820028" w:rsidP="00B876E7">
      <w:pPr>
        <w:spacing w:before="100" w:beforeAutospacing="1" w:after="100" w:afterAutospacing="1" w:line="240" w:lineRule="auto"/>
        <w:ind w:firstLine="0"/>
        <w:outlineLvl w:val="2"/>
        <w:rPr>
          <w:rFonts w:ascii="Times New Roman" w:eastAsia="Times New Roman" w:hAnsi="Times New Roman" w:cs="Times New Roman"/>
          <w:b/>
          <w:bCs/>
          <w:color w:val="auto"/>
          <w:kern w:val="0"/>
          <w14:ligatures w14:val="none"/>
        </w:rPr>
      </w:pPr>
      <w:r w:rsidRPr="00820028">
        <w:rPr>
          <w:rFonts w:ascii="Times New Roman" w:eastAsia="Times New Roman" w:hAnsi="Times New Roman" w:cs="Times New Roman"/>
          <w:b/>
          <w:bCs/>
          <w:color w:val="auto"/>
          <w:kern w:val="0"/>
          <w14:ligatures w14:val="none"/>
        </w:rPr>
        <w:t>¿Cómo podemos acompañar a los jóvenes en esta sociedad?</w:t>
      </w:r>
    </w:p>
    <w:p w14:paraId="7CB76C32" w14:textId="77777777" w:rsidR="00820028" w:rsidRPr="00820028" w:rsidRDefault="00820028" w:rsidP="00B876E7">
      <w:pPr>
        <w:numPr>
          <w:ilvl w:val="0"/>
          <w:numId w:val="11"/>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Fomentar la resiliencia</w:t>
      </w:r>
      <w:r w:rsidRPr="00820028">
        <w:rPr>
          <w:rFonts w:ascii="Times New Roman" w:eastAsia="Times New Roman" w:hAnsi="Times New Roman" w:cs="Times New Roman"/>
          <w:color w:val="auto"/>
          <w:kern w:val="0"/>
          <w14:ligatures w14:val="none"/>
        </w:rPr>
        <w:t>: Ayudar a los jóvenes a desarrollar habilidades para enfrentar la adversidad y superar los obstáculos que encuentran en su camino.</w:t>
      </w:r>
    </w:p>
    <w:p w14:paraId="23BEBB6B" w14:textId="5C5D1C61" w:rsidR="00820028" w:rsidRPr="00820028" w:rsidRDefault="00820028" w:rsidP="00B876E7">
      <w:pPr>
        <w:numPr>
          <w:ilvl w:val="0"/>
          <w:numId w:val="11"/>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Promover la educación para la ciudadanía</w:t>
      </w:r>
      <w:r w:rsidRPr="00820028">
        <w:rPr>
          <w:rFonts w:ascii="Times New Roman" w:eastAsia="Times New Roman" w:hAnsi="Times New Roman" w:cs="Times New Roman"/>
          <w:color w:val="auto"/>
          <w:kern w:val="0"/>
          <w14:ligatures w14:val="none"/>
        </w:rPr>
        <w:t xml:space="preserve">: Fomentar en los jóvenes el compromiso social y su </w:t>
      </w:r>
      <w:r w:rsidR="00B876E7" w:rsidRPr="00B876E7">
        <w:rPr>
          <w:rFonts w:ascii="Times New Roman" w:eastAsia="Times New Roman" w:hAnsi="Times New Roman" w:cs="Times New Roman"/>
          <w:color w:val="auto"/>
          <w:kern w:val="0"/>
          <w14:ligatures w14:val="none"/>
        </w:rPr>
        <w:t>participación</w:t>
      </w:r>
      <w:r w:rsidRPr="00820028">
        <w:rPr>
          <w:rFonts w:ascii="Times New Roman" w:eastAsia="Times New Roman" w:hAnsi="Times New Roman" w:cs="Times New Roman"/>
          <w:color w:val="auto"/>
          <w:kern w:val="0"/>
          <w14:ligatures w14:val="none"/>
        </w:rPr>
        <w:t xml:space="preserve"> en la vida comunitaria.</w:t>
      </w:r>
    </w:p>
    <w:p w14:paraId="6728B815" w14:textId="77777777" w:rsidR="00820028" w:rsidRPr="00820028" w:rsidRDefault="00820028" w:rsidP="00B876E7">
      <w:pPr>
        <w:numPr>
          <w:ilvl w:val="0"/>
          <w:numId w:val="11"/>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Fortalecer los vínculos sociales</w:t>
      </w:r>
      <w:r w:rsidRPr="00820028">
        <w:rPr>
          <w:rFonts w:ascii="Times New Roman" w:eastAsia="Times New Roman" w:hAnsi="Times New Roman" w:cs="Times New Roman"/>
          <w:color w:val="auto"/>
          <w:kern w:val="0"/>
          <w14:ligatures w14:val="none"/>
        </w:rPr>
        <w:t>: Crear espacios donde los jóvenes puedan establecer relaciones significativas, que les permitan compartir experiencias y crecer como personas.</w:t>
      </w:r>
    </w:p>
    <w:p w14:paraId="202AF105" w14:textId="77777777" w:rsidR="00820028" w:rsidRPr="00820028" w:rsidRDefault="00820028" w:rsidP="00B876E7">
      <w:pPr>
        <w:numPr>
          <w:ilvl w:val="0"/>
          <w:numId w:val="11"/>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Desarrollar habilidades para la vida</w:t>
      </w:r>
      <w:r w:rsidRPr="00820028">
        <w:rPr>
          <w:rFonts w:ascii="Times New Roman" w:eastAsia="Times New Roman" w:hAnsi="Times New Roman" w:cs="Times New Roman"/>
          <w:color w:val="auto"/>
          <w:kern w:val="0"/>
          <w14:ligatures w14:val="none"/>
        </w:rPr>
        <w:t>: Enseñar a los jóvenes a gestionar sus emociones, resolver conflictos y tomar decisiones responsables que los ayuden a alcanzar una vida plena.</w:t>
      </w:r>
    </w:p>
    <w:p w14:paraId="2A6D1C2B" w14:textId="77777777" w:rsidR="00820028" w:rsidRPr="00820028" w:rsidRDefault="00820028" w:rsidP="00B876E7">
      <w:pPr>
        <w:spacing w:before="100" w:beforeAutospacing="1" w:after="100" w:afterAutospacing="1" w:line="240" w:lineRule="auto"/>
        <w:ind w:firstLine="0"/>
        <w:outlineLvl w:val="2"/>
        <w:rPr>
          <w:rFonts w:ascii="Times New Roman" w:eastAsia="Times New Roman" w:hAnsi="Times New Roman" w:cs="Times New Roman"/>
          <w:b/>
          <w:bCs/>
          <w:color w:val="auto"/>
          <w:kern w:val="0"/>
          <w14:ligatures w14:val="none"/>
        </w:rPr>
      </w:pPr>
      <w:r w:rsidRPr="00820028">
        <w:rPr>
          <w:rFonts w:ascii="Times New Roman" w:eastAsia="Times New Roman" w:hAnsi="Times New Roman" w:cs="Times New Roman"/>
          <w:b/>
          <w:bCs/>
          <w:color w:val="auto"/>
          <w:kern w:val="0"/>
          <w14:ligatures w14:val="none"/>
        </w:rPr>
        <w:t>Implicaciones para la educación</w:t>
      </w:r>
    </w:p>
    <w:p w14:paraId="36DE5ECF" w14:textId="77777777" w:rsidR="00820028" w:rsidRPr="00820028" w:rsidRDefault="00820028"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color w:val="auto"/>
          <w:kern w:val="0"/>
          <w14:ligatures w14:val="none"/>
        </w:rPr>
        <w:t xml:space="preserve">El </w:t>
      </w:r>
      <w:r w:rsidRPr="00820028">
        <w:rPr>
          <w:rFonts w:ascii="Times New Roman" w:eastAsia="Times New Roman" w:hAnsi="Times New Roman" w:cs="Times New Roman"/>
          <w:b/>
          <w:bCs/>
          <w:color w:val="auto"/>
          <w:kern w:val="0"/>
          <w14:ligatures w14:val="none"/>
        </w:rPr>
        <w:t>Pacto Educativo Global</w:t>
      </w:r>
      <w:r w:rsidRPr="00820028">
        <w:rPr>
          <w:rFonts w:ascii="Times New Roman" w:eastAsia="Times New Roman" w:hAnsi="Times New Roman" w:cs="Times New Roman"/>
          <w:color w:val="auto"/>
          <w:kern w:val="0"/>
          <w14:ligatures w14:val="none"/>
        </w:rPr>
        <w:t xml:space="preserve"> plantea desafíos y oportunidades para los sistemas educativos en su misión de formar a los jóvenes:</w:t>
      </w:r>
    </w:p>
    <w:p w14:paraId="0BE80617" w14:textId="77777777" w:rsidR="00820028" w:rsidRPr="00820028" w:rsidRDefault="00820028" w:rsidP="00B876E7">
      <w:pPr>
        <w:numPr>
          <w:ilvl w:val="0"/>
          <w:numId w:val="12"/>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Replantear los currículos</w:t>
      </w:r>
      <w:r w:rsidRPr="00820028">
        <w:rPr>
          <w:rFonts w:ascii="Times New Roman" w:eastAsia="Times New Roman" w:hAnsi="Times New Roman" w:cs="Times New Roman"/>
          <w:color w:val="auto"/>
          <w:kern w:val="0"/>
          <w14:ligatures w14:val="none"/>
        </w:rPr>
        <w:t>: Es necesario que los currículos se adapten a las necesidades del mundo actual y sean más relevantes para los jóvenes.</w:t>
      </w:r>
    </w:p>
    <w:p w14:paraId="5F3E607E" w14:textId="77777777" w:rsidR="00820028" w:rsidRPr="00820028" w:rsidRDefault="00820028" w:rsidP="00B876E7">
      <w:pPr>
        <w:numPr>
          <w:ilvl w:val="0"/>
          <w:numId w:val="12"/>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Fortalecer la formación docente</w:t>
      </w:r>
      <w:r w:rsidRPr="00820028">
        <w:rPr>
          <w:rFonts w:ascii="Times New Roman" w:eastAsia="Times New Roman" w:hAnsi="Times New Roman" w:cs="Times New Roman"/>
          <w:color w:val="auto"/>
          <w:kern w:val="0"/>
          <w14:ligatures w14:val="none"/>
        </w:rPr>
        <w:t>: Los educadores deben estar capacitados para acompañar a los estudiantes en este nuevo contexto, brindándoles herramientas adecuadas para su crecimiento integral.</w:t>
      </w:r>
    </w:p>
    <w:p w14:paraId="7708AE31" w14:textId="77777777" w:rsidR="00820028" w:rsidRPr="00820028" w:rsidRDefault="00820028" w:rsidP="00B876E7">
      <w:pPr>
        <w:numPr>
          <w:ilvl w:val="0"/>
          <w:numId w:val="12"/>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Promover la innovación educativa</w:t>
      </w:r>
      <w:r w:rsidRPr="00820028">
        <w:rPr>
          <w:rFonts w:ascii="Times New Roman" w:eastAsia="Times New Roman" w:hAnsi="Times New Roman" w:cs="Times New Roman"/>
          <w:color w:val="auto"/>
          <w:kern w:val="0"/>
          <w14:ligatures w14:val="none"/>
        </w:rPr>
        <w:t>: Se requieren nuevas metodologías y herramientas pedagógicas que hagan la educación más atractiva y efectiva para los jóvenes.</w:t>
      </w:r>
    </w:p>
    <w:p w14:paraId="230F87A3" w14:textId="77777777" w:rsidR="00820028" w:rsidRPr="00820028" w:rsidRDefault="00820028" w:rsidP="00B876E7">
      <w:pPr>
        <w:numPr>
          <w:ilvl w:val="0"/>
          <w:numId w:val="12"/>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Fomentar la participación estudiantil</w:t>
      </w:r>
      <w:r w:rsidRPr="00820028">
        <w:rPr>
          <w:rFonts w:ascii="Times New Roman" w:eastAsia="Times New Roman" w:hAnsi="Times New Roman" w:cs="Times New Roman"/>
          <w:color w:val="auto"/>
          <w:kern w:val="0"/>
          <w14:ligatures w14:val="none"/>
        </w:rPr>
        <w:t>: Los estudiantes deben ser los protagonistas de su propio aprendizaje, promoviendo su autonomía y responsabilidad.</w:t>
      </w:r>
    </w:p>
    <w:p w14:paraId="25D3392E" w14:textId="77777777" w:rsidR="00820028" w:rsidRPr="00820028" w:rsidRDefault="00820028" w:rsidP="00B876E7">
      <w:pPr>
        <w:numPr>
          <w:ilvl w:val="0"/>
          <w:numId w:val="12"/>
        </w:numPr>
        <w:spacing w:before="100" w:beforeAutospacing="1" w:after="100" w:afterAutospacing="1" w:line="240" w:lineRule="auto"/>
        <w:rPr>
          <w:rFonts w:ascii="Times New Roman" w:eastAsia="Times New Roman" w:hAnsi="Times New Roman" w:cs="Times New Roman"/>
          <w:color w:val="auto"/>
          <w:kern w:val="0"/>
          <w14:ligatures w14:val="none"/>
        </w:rPr>
      </w:pPr>
      <w:r w:rsidRPr="00820028">
        <w:rPr>
          <w:rFonts w:ascii="Times New Roman" w:eastAsia="Times New Roman" w:hAnsi="Times New Roman" w:cs="Times New Roman"/>
          <w:b/>
          <w:bCs/>
          <w:color w:val="auto"/>
          <w:kern w:val="0"/>
          <w14:ligatures w14:val="none"/>
        </w:rPr>
        <w:t>Establecer alianzas con la comunidad</w:t>
      </w:r>
      <w:r w:rsidRPr="00820028">
        <w:rPr>
          <w:rFonts w:ascii="Times New Roman" w:eastAsia="Times New Roman" w:hAnsi="Times New Roman" w:cs="Times New Roman"/>
          <w:color w:val="auto"/>
          <w:kern w:val="0"/>
          <w14:ligatures w14:val="none"/>
        </w:rPr>
        <w:t>: Las escuelas deben trabajar en estrecha colaboración con las familias y la comunidad para construir una educación más inclusiva y transformadora.</w:t>
      </w:r>
    </w:p>
    <w:p w14:paraId="01ACF7E5" w14:textId="13775143" w:rsidR="000F3644" w:rsidRPr="00B876E7" w:rsidRDefault="00820028" w:rsidP="00B876E7">
      <w:pPr>
        <w:spacing w:before="100" w:beforeAutospacing="1" w:after="100" w:afterAutospacing="1" w:line="240" w:lineRule="auto"/>
        <w:ind w:firstLine="0"/>
        <w:rPr>
          <w:rFonts w:ascii="Times New Roman" w:eastAsia="Times New Roman" w:hAnsi="Times New Roman" w:cs="Times New Roman"/>
          <w:color w:val="auto"/>
          <w:kern w:val="0"/>
          <w14:ligatures w14:val="none"/>
        </w:rPr>
      </w:pPr>
      <w:r w:rsidRPr="00B876E7">
        <w:rPr>
          <w:rFonts w:ascii="Times New Roman" w:eastAsia="Times New Roman" w:hAnsi="Times New Roman" w:cs="Times New Roman"/>
          <w:color w:val="auto"/>
          <w:kern w:val="0"/>
          <w14:ligatures w14:val="none"/>
        </w:rPr>
        <w:t>E</w:t>
      </w:r>
      <w:r w:rsidRPr="00820028">
        <w:rPr>
          <w:rFonts w:ascii="Times New Roman" w:eastAsia="Times New Roman" w:hAnsi="Times New Roman" w:cs="Times New Roman"/>
          <w:color w:val="auto"/>
          <w:kern w:val="0"/>
          <w14:ligatures w14:val="none"/>
        </w:rPr>
        <w:t>l Pacto Educativo Global nos invita a repensar la educación, a construir un futuro más humano y sostenible, y a acompañar a los jóvenes en su búsqueda de sentido en una sociedad que se transforma rápidamente.</w:t>
      </w:r>
    </w:p>
    <w:sectPr w:rsidR="000F3644" w:rsidRPr="00B876E7" w:rsidSect="00B876E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52854" w14:textId="77777777" w:rsidR="000A19A8" w:rsidRDefault="000A19A8">
      <w:pPr>
        <w:spacing w:after="0" w:line="240" w:lineRule="auto"/>
      </w:pPr>
      <w:r>
        <w:separator/>
      </w:r>
    </w:p>
  </w:endnote>
  <w:endnote w:type="continuationSeparator" w:id="0">
    <w:p w14:paraId="003FC3A0" w14:textId="77777777" w:rsidR="000A19A8" w:rsidRDefault="000A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791DF" w14:textId="77777777" w:rsidR="000A19A8" w:rsidRDefault="000A19A8">
      <w:pPr>
        <w:spacing w:after="0" w:line="259" w:lineRule="auto"/>
        <w:ind w:firstLine="0"/>
        <w:jc w:val="left"/>
      </w:pPr>
      <w:r>
        <w:separator/>
      </w:r>
    </w:p>
  </w:footnote>
  <w:footnote w:type="continuationSeparator" w:id="0">
    <w:p w14:paraId="72BF46DA" w14:textId="77777777" w:rsidR="000A19A8" w:rsidRDefault="000A19A8">
      <w:pPr>
        <w:spacing w:after="0" w:line="259" w:lineRule="auto"/>
        <w:ind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7B91"/>
    <w:multiLevelType w:val="multilevel"/>
    <w:tmpl w:val="7CB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E1703"/>
    <w:multiLevelType w:val="multilevel"/>
    <w:tmpl w:val="0A2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97907"/>
    <w:multiLevelType w:val="multilevel"/>
    <w:tmpl w:val="9B4E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81801"/>
    <w:multiLevelType w:val="multilevel"/>
    <w:tmpl w:val="488E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33070"/>
    <w:multiLevelType w:val="multilevel"/>
    <w:tmpl w:val="0D94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80FDA"/>
    <w:multiLevelType w:val="multilevel"/>
    <w:tmpl w:val="AF2A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9A434B"/>
    <w:multiLevelType w:val="multilevel"/>
    <w:tmpl w:val="876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02900"/>
    <w:multiLevelType w:val="multilevel"/>
    <w:tmpl w:val="49B0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A525C"/>
    <w:multiLevelType w:val="multilevel"/>
    <w:tmpl w:val="BF0A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36AE3"/>
    <w:multiLevelType w:val="multilevel"/>
    <w:tmpl w:val="BFDE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A8608B"/>
    <w:multiLevelType w:val="multilevel"/>
    <w:tmpl w:val="ED40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3343CC"/>
    <w:multiLevelType w:val="multilevel"/>
    <w:tmpl w:val="5452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921514">
    <w:abstractNumId w:val="11"/>
  </w:num>
  <w:num w:numId="2" w16cid:durableId="1889485171">
    <w:abstractNumId w:val="9"/>
  </w:num>
  <w:num w:numId="3" w16cid:durableId="683214008">
    <w:abstractNumId w:val="5"/>
  </w:num>
  <w:num w:numId="4" w16cid:durableId="1720394665">
    <w:abstractNumId w:val="1"/>
  </w:num>
  <w:num w:numId="5" w16cid:durableId="575625540">
    <w:abstractNumId w:val="4"/>
  </w:num>
  <w:num w:numId="6" w16cid:durableId="757480781">
    <w:abstractNumId w:val="7"/>
  </w:num>
  <w:num w:numId="7" w16cid:durableId="2141604781">
    <w:abstractNumId w:val="8"/>
  </w:num>
  <w:num w:numId="8" w16cid:durableId="87851000">
    <w:abstractNumId w:val="10"/>
  </w:num>
  <w:num w:numId="9" w16cid:durableId="1140801810">
    <w:abstractNumId w:val="3"/>
  </w:num>
  <w:num w:numId="10" w16cid:durableId="834491875">
    <w:abstractNumId w:val="0"/>
  </w:num>
  <w:num w:numId="11" w16cid:durableId="762843741">
    <w:abstractNumId w:val="2"/>
  </w:num>
  <w:num w:numId="12" w16cid:durableId="20476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44"/>
    <w:rsid w:val="000A19A8"/>
    <w:rsid w:val="000F3644"/>
    <w:rsid w:val="00100315"/>
    <w:rsid w:val="001047BB"/>
    <w:rsid w:val="00165C4D"/>
    <w:rsid w:val="001B1A91"/>
    <w:rsid w:val="00327D86"/>
    <w:rsid w:val="00384B03"/>
    <w:rsid w:val="003909F5"/>
    <w:rsid w:val="00421CBA"/>
    <w:rsid w:val="00437641"/>
    <w:rsid w:val="004D6222"/>
    <w:rsid w:val="004F1AD0"/>
    <w:rsid w:val="004F200A"/>
    <w:rsid w:val="00520884"/>
    <w:rsid w:val="00621E66"/>
    <w:rsid w:val="006349FC"/>
    <w:rsid w:val="00643790"/>
    <w:rsid w:val="0072212E"/>
    <w:rsid w:val="007A3249"/>
    <w:rsid w:val="00816166"/>
    <w:rsid w:val="00820028"/>
    <w:rsid w:val="008B76D5"/>
    <w:rsid w:val="0090224E"/>
    <w:rsid w:val="00936799"/>
    <w:rsid w:val="00A93615"/>
    <w:rsid w:val="00B876E7"/>
    <w:rsid w:val="00C01430"/>
    <w:rsid w:val="00D00F2C"/>
    <w:rsid w:val="00D567D8"/>
    <w:rsid w:val="00DB395F"/>
    <w:rsid w:val="00E1304C"/>
    <w:rsid w:val="00E37BB6"/>
    <w:rsid w:val="00F3451A"/>
    <w:rsid w:val="00F709FF"/>
    <w:rsid w:val="00F748E9"/>
    <w:rsid w:val="00FD77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7001"/>
  <w15:docId w15:val="{788A562E-4F37-4F2E-A3C4-8F168D49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E" w:eastAsia="es-P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0" w:lineRule="auto"/>
      <w:ind w:firstLine="7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NormalWeb">
    <w:name w:val="Normal (Web)"/>
    <w:basedOn w:val="Normal"/>
    <w:uiPriority w:val="99"/>
    <w:semiHidden/>
    <w:unhideWhenUsed/>
    <w:rsid w:val="00165C4D"/>
    <w:pPr>
      <w:spacing w:before="100" w:beforeAutospacing="1" w:after="100" w:afterAutospacing="1" w:line="240" w:lineRule="auto"/>
      <w:ind w:firstLine="0"/>
      <w:jc w:val="left"/>
    </w:pPr>
    <w:rPr>
      <w:rFonts w:ascii="Times New Roman" w:eastAsia="Times New Roman" w:hAnsi="Times New Roman" w:cs="Times New Roman"/>
      <w:color w:val="auto"/>
      <w:kern w:val="0"/>
      <w14:ligatures w14:val="none"/>
    </w:rPr>
  </w:style>
  <w:style w:type="character" w:styleId="nfasis">
    <w:name w:val="Emphasis"/>
    <w:basedOn w:val="Fuentedeprrafopredeter"/>
    <w:uiPriority w:val="20"/>
    <w:qFormat/>
    <w:rsid w:val="00165C4D"/>
    <w:rPr>
      <w:i/>
      <w:iCs/>
    </w:rPr>
  </w:style>
  <w:style w:type="character" w:styleId="Textoennegrita">
    <w:name w:val="Strong"/>
    <w:basedOn w:val="Fuentedeprrafopredeter"/>
    <w:uiPriority w:val="22"/>
    <w:qFormat/>
    <w:rsid w:val="001047BB"/>
    <w:rPr>
      <w:b/>
      <w:bCs/>
    </w:rPr>
  </w:style>
  <w:style w:type="character" w:styleId="Refdecomentario">
    <w:name w:val="annotation reference"/>
    <w:basedOn w:val="Fuentedeprrafopredeter"/>
    <w:uiPriority w:val="99"/>
    <w:semiHidden/>
    <w:unhideWhenUsed/>
    <w:rsid w:val="007A3249"/>
    <w:rPr>
      <w:sz w:val="16"/>
      <w:szCs w:val="16"/>
    </w:rPr>
  </w:style>
  <w:style w:type="paragraph" w:styleId="Textocomentario">
    <w:name w:val="annotation text"/>
    <w:basedOn w:val="Normal"/>
    <w:link w:val="TextocomentarioCar"/>
    <w:uiPriority w:val="99"/>
    <w:unhideWhenUsed/>
    <w:rsid w:val="007A3249"/>
    <w:pPr>
      <w:spacing w:line="240" w:lineRule="auto"/>
    </w:pPr>
    <w:rPr>
      <w:sz w:val="20"/>
      <w:szCs w:val="20"/>
    </w:rPr>
  </w:style>
  <w:style w:type="character" w:customStyle="1" w:styleId="TextocomentarioCar">
    <w:name w:val="Texto comentario Car"/>
    <w:basedOn w:val="Fuentedeprrafopredeter"/>
    <w:link w:val="Textocomentario"/>
    <w:uiPriority w:val="99"/>
    <w:rsid w:val="007A324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7A3249"/>
    <w:rPr>
      <w:b/>
      <w:bCs/>
    </w:rPr>
  </w:style>
  <w:style w:type="character" w:customStyle="1" w:styleId="AsuntodelcomentarioCar">
    <w:name w:val="Asunto del comentario Car"/>
    <w:basedOn w:val="TextocomentarioCar"/>
    <w:link w:val="Asuntodelcomentario"/>
    <w:uiPriority w:val="99"/>
    <w:semiHidden/>
    <w:rsid w:val="007A324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6143">
      <w:bodyDiv w:val="1"/>
      <w:marLeft w:val="0"/>
      <w:marRight w:val="0"/>
      <w:marTop w:val="0"/>
      <w:marBottom w:val="0"/>
      <w:divBdr>
        <w:top w:val="none" w:sz="0" w:space="0" w:color="auto"/>
        <w:left w:val="none" w:sz="0" w:space="0" w:color="auto"/>
        <w:bottom w:val="none" w:sz="0" w:space="0" w:color="auto"/>
        <w:right w:val="none" w:sz="0" w:space="0" w:color="auto"/>
      </w:divBdr>
    </w:div>
    <w:div w:id="343092081">
      <w:bodyDiv w:val="1"/>
      <w:marLeft w:val="0"/>
      <w:marRight w:val="0"/>
      <w:marTop w:val="0"/>
      <w:marBottom w:val="0"/>
      <w:divBdr>
        <w:top w:val="none" w:sz="0" w:space="0" w:color="auto"/>
        <w:left w:val="none" w:sz="0" w:space="0" w:color="auto"/>
        <w:bottom w:val="none" w:sz="0" w:space="0" w:color="auto"/>
        <w:right w:val="none" w:sz="0" w:space="0" w:color="auto"/>
      </w:divBdr>
    </w:div>
    <w:div w:id="570972048">
      <w:bodyDiv w:val="1"/>
      <w:marLeft w:val="0"/>
      <w:marRight w:val="0"/>
      <w:marTop w:val="0"/>
      <w:marBottom w:val="0"/>
      <w:divBdr>
        <w:top w:val="none" w:sz="0" w:space="0" w:color="auto"/>
        <w:left w:val="none" w:sz="0" w:space="0" w:color="auto"/>
        <w:bottom w:val="none" w:sz="0" w:space="0" w:color="auto"/>
        <w:right w:val="none" w:sz="0" w:space="0" w:color="auto"/>
      </w:divBdr>
      <w:divsChild>
        <w:div w:id="301539815">
          <w:marLeft w:val="0"/>
          <w:marRight w:val="0"/>
          <w:marTop w:val="0"/>
          <w:marBottom w:val="0"/>
          <w:divBdr>
            <w:top w:val="none" w:sz="0" w:space="0" w:color="auto"/>
            <w:left w:val="none" w:sz="0" w:space="0" w:color="auto"/>
            <w:bottom w:val="none" w:sz="0" w:space="0" w:color="auto"/>
            <w:right w:val="none" w:sz="0" w:space="0" w:color="auto"/>
          </w:divBdr>
          <w:divsChild>
            <w:div w:id="1336689018">
              <w:marLeft w:val="0"/>
              <w:marRight w:val="0"/>
              <w:marTop w:val="0"/>
              <w:marBottom w:val="0"/>
              <w:divBdr>
                <w:top w:val="none" w:sz="0" w:space="0" w:color="auto"/>
                <w:left w:val="none" w:sz="0" w:space="0" w:color="auto"/>
                <w:bottom w:val="none" w:sz="0" w:space="0" w:color="auto"/>
                <w:right w:val="none" w:sz="0" w:space="0" w:color="auto"/>
              </w:divBdr>
              <w:divsChild>
                <w:div w:id="293874760">
                  <w:marLeft w:val="0"/>
                  <w:marRight w:val="0"/>
                  <w:marTop w:val="0"/>
                  <w:marBottom w:val="0"/>
                  <w:divBdr>
                    <w:top w:val="none" w:sz="0" w:space="0" w:color="auto"/>
                    <w:left w:val="none" w:sz="0" w:space="0" w:color="auto"/>
                    <w:bottom w:val="none" w:sz="0" w:space="0" w:color="auto"/>
                    <w:right w:val="none" w:sz="0" w:space="0" w:color="auto"/>
                  </w:divBdr>
                  <w:divsChild>
                    <w:div w:id="486093214">
                      <w:marLeft w:val="0"/>
                      <w:marRight w:val="0"/>
                      <w:marTop w:val="0"/>
                      <w:marBottom w:val="0"/>
                      <w:divBdr>
                        <w:top w:val="none" w:sz="0" w:space="0" w:color="auto"/>
                        <w:left w:val="none" w:sz="0" w:space="0" w:color="auto"/>
                        <w:bottom w:val="none" w:sz="0" w:space="0" w:color="auto"/>
                        <w:right w:val="none" w:sz="0" w:space="0" w:color="auto"/>
                      </w:divBdr>
                      <w:divsChild>
                        <w:div w:id="1067874640">
                          <w:marLeft w:val="0"/>
                          <w:marRight w:val="0"/>
                          <w:marTop w:val="0"/>
                          <w:marBottom w:val="0"/>
                          <w:divBdr>
                            <w:top w:val="none" w:sz="0" w:space="0" w:color="auto"/>
                            <w:left w:val="none" w:sz="0" w:space="0" w:color="auto"/>
                            <w:bottom w:val="none" w:sz="0" w:space="0" w:color="auto"/>
                            <w:right w:val="none" w:sz="0" w:space="0" w:color="auto"/>
                          </w:divBdr>
                          <w:divsChild>
                            <w:div w:id="1472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648606">
      <w:bodyDiv w:val="1"/>
      <w:marLeft w:val="0"/>
      <w:marRight w:val="0"/>
      <w:marTop w:val="0"/>
      <w:marBottom w:val="0"/>
      <w:divBdr>
        <w:top w:val="none" w:sz="0" w:space="0" w:color="auto"/>
        <w:left w:val="none" w:sz="0" w:space="0" w:color="auto"/>
        <w:bottom w:val="none" w:sz="0" w:space="0" w:color="auto"/>
        <w:right w:val="none" w:sz="0" w:space="0" w:color="auto"/>
      </w:divBdr>
    </w:div>
    <w:div w:id="1753235228">
      <w:bodyDiv w:val="1"/>
      <w:marLeft w:val="0"/>
      <w:marRight w:val="0"/>
      <w:marTop w:val="0"/>
      <w:marBottom w:val="0"/>
      <w:divBdr>
        <w:top w:val="none" w:sz="0" w:space="0" w:color="auto"/>
        <w:left w:val="none" w:sz="0" w:space="0" w:color="auto"/>
        <w:bottom w:val="none" w:sz="0" w:space="0" w:color="auto"/>
        <w:right w:val="none" w:sz="0" w:space="0" w:color="auto"/>
      </w:divBdr>
    </w:div>
    <w:div w:id="2036491478">
      <w:bodyDiv w:val="1"/>
      <w:marLeft w:val="0"/>
      <w:marRight w:val="0"/>
      <w:marTop w:val="0"/>
      <w:marBottom w:val="0"/>
      <w:divBdr>
        <w:top w:val="none" w:sz="0" w:space="0" w:color="auto"/>
        <w:left w:val="none" w:sz="0" w:space="0" w:color="auto"/>
        <w:bottom w:val="none" w:sz="0" w:space="0" w:color="auto"/>
        <w:right w:val="none" w:sz="0" w:space="0" w:color="auto"/>
      </w:divBdr>
    </w:div>
    <w:div w:id="207173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4753</Words>
  <Characters>26143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cp:lastModifiedBy>Arturo Midzuaray Fukuy</cp:lastModifiedBy>
  <cp:revision>2</cp:revision>
  <dcterms:created xsi:type="dcterms:W3CDTF">2024-09-28T01:14:00Z</dcterms:created>
  <dcterms:modified xsi:type="dcterms:W3CDTF">2024-09-28T01:14:00Z</dcterms:modified>
</cp:coreProperties>
</file>